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995" w:rsidRDefault="0032599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25995" w:rsidRDefault="00325995">
      <w:pPr>
        <w:pStyle w:val="ConsPlusNormal"/>
        <w:jc w:val="both"/>
        <w:outlineLvl w:val="0"/>
      </w:pPr>
    </w:p>
    <w:p w:rsidR="00325995" w:rsidRDefault="00325995">
      <w:pPr>
        <w:pStyle w:val="ConsPlusNormal"/>
        <w:outlineLvl w:val="0"/>
      </w:pPr>
      <w:r>
        <w:t>Зарегистрировано в Минюсте России 7 апреля 2023 г. N 72929</w:t>
      </w:r>
    </w:p>
    <w:p w:rsidR="00325995" w:rsidRDefault="003259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Title"/>
        <w:jc w:val="center"/>
      </w:pPr>
      <w:r>
        <w:t>МИНИСТЕРСТВО ЗДРАВООХРАНЕНИЯ РОССИЙСКОЙ ФЕДЕРАЦИИ</w:t>
      </w:r>
    </w:p>
    <w:p w:rsidR="00325995" w:rsidRDefault="00325995">
      <w:pPr>
        <w:pStyle w:val="ConsPlusTitle"/>
        <w:jc w:val="center"/>
      </w:pPr>
    </w:p>
    <w:p w:rsidR="00325995" w:rsidRDefault="00325995">
      <w:pPr>
        <w:pStyle w:val="ConsPlusTitle"/>
        <w:jc w:val="center"/>
      </w:pPr>
      <w:r>
        <w:t>ПРИКАЗ</w:t>
      </w:r>
    </w:p>
    <w:p w:rsidR="00325995" w:rsidRDefault="00325995">
      <w:pPr>
        <w:pStyle w:val="ConsPlusTitle"/>
        <w:jc w:val="center"/>
      </w:pPr>
      <w:r>
        <w:t>от 13 марта 2023 г. N 104н</w:t>
      </w:r>
    </w:p>
    <w:p w:rsidR="00325995" w:rsidRDefault="00325995">
      <w:pPr>
        <w:pStyle w:val="ConsPlusTitle"/>
        <w:jc w:val="center"/>
      </w:pPr>
    </w:p>
    <w:p w:rsidR="00325995" w:rsidRDefault="00325995">
      <w:pPr>
        <w:pStyle w:val="ConsPlusTitle"/>
        <w:jc w:val="center"/>
      </w:pPr>
      <w:r>
        <w:t>ОБ УТВЕРЖДЕНИИ ПОРЯДКА ОКАЗАНИЯ МЕДИЦИНСКОЙ ПОМОЩИ</w:t>
      </w:r>
    </w:p>
    <w:p w:rsidR="00325995" w:rsidRDefault="00325995">
      <w:pPr>
        <w:pStyle w:val="ConsPlusTitle"/>
        <w:jc w:val="center"/>
      </w:pPr>
      <w:r>
        <w:t>ВЗРОСЛОМУ НАСЕЛЕНИЮ ПО ПРОФИЛЮ "ЭНДОКРИНОЛОГИЯ"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 части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6">
        <w:r>
          <w:rPr>
            <w:color w:val="0000FF"/>
          </w:rPr>
          <w:t>подпунктом 5.2.17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1. Утвердить прилагаемый к настоящему приказу </w:t>
      </w:r>
      <w:hyperlink w:anchor="P31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по профилю "эндокринология".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325995" w:rsidRDefault="00325995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12 ноября 2012 г. N 899н "Об утверждении Порядка оказания медицинской помощи взрослому населению по профилю "эндокринология" (зарегистрирован Министерством юстиции Российской Федерации 25 декабря 2012 г., регистрационный N 26368);</w:t>
      </w:r>
    </w:p>
    <w:p w:rsidR="00325995" w:rsidRDefault="00325995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пункт 17</w:t>
        </w:r>
      </w:hyperlink>
      <w:r>
        <w:t xml:space="preserve"> изменений, которые вносятся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оказания медицинской помощи, утвержденных приказом Министерства здравоохранения Российской Федерации от 21 февраля 2020 г. N 114н (зарегистрирован Министерством юстиции Российской Федерации 28 июля 2020 г., регистрационный N 59083).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right"/>
      </w:pPr>
      <w:r>
        <w:t>Министр</w:t>
      </w:r>
    </w:p>
    <w:p w:rsidR="00325995" w:rsidRDefault="00325995">
      <w:pPr>
        <w:pStyle w:val="ConsPlusNormal"/>
        <w:jc w:val="right"/>
      </w:pPr>
      <w:r>
        <w:t>М.А.МУРАШКО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right"/>
        <w:outlineLvl w:val="0"/>
      </w:pPr>
      <w:r>
        <w:t>Утвержден</w:t>
      </w:r>
    </w:p>
    <w:p w:rsidR="00325995" w:rsidRDefault="00325995">
      <w:pPr>
        <w:pStyle w:val="ConsPlusNormal"/>
        <w:jc w:val="right"/>
      </w:pPr>
      <w:r>
        <w:t>приказом Министерства</w:t>
      </w:r>
    </w:p>
    <w:p w:rsidR="00325995" w:rsidRDefault="00325995">
      <w:pPr>
        <w:pStyle w:val="ConsPlusNormal"/>
        <w:jc w:val="right"/>
      </w:pPr>
      <w:r>
        <w:t>здравоохранения</w:t>
      </w:r>
    </w:p>
    <w:p w:rsidR="00325995" w:rsidRDefault="00325995">
      <w:pPr>
        <w:pStyle w:val="ConsPlusNormal"/>
        <w:jc w:val="right"/>
      </w:pPr>
      <w:r>
        <w:t>Российской Федерации</w:t>
      </w:r>
    </w:p>
    <w:p w:rsidR="00325995" w:rsidRDefault="00325995">
      <w:pPr>
        <w:pStyle w:val="ConsPlusNormal"/>
        <w:jc w:val="right"/>
      </w:pPr>
      <w:r>
        <w:t>от 13 марта 2023 г. N 104н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Title"/>
        <w:jc w:val="center"/>
      </w:pPr>
      <w:bookmarkStart w:id="0" w:name="P31"/>
      <w:bookmarkEnd w:id="0"/>
      <w:r>
        <w:t>ПОРЯДОК</w:t>
      </w:r>
    </w:p>
    <w:p w:rsidR="00325995" w:rsidRDefault="00325995">
      <w:pPr>
        <w:pStyle w:val="ConsPlusTitle"/>
        <w:jc w:val="center"/>
      </w:pPr>
      <w:r>
        <w:t>ОКАЗАНИЯ МЕДИЦИНСКОЙ ПОМОЩИ ВЗРОСЛОМУ НАСЕЛЕНИЮ</w:t>
      </w:r>
    </w:p>
    <w:p w:rsidR="00325995" w:rsidRDefault="00325995">
      <w:pPr>
        <w:pStyle w:val="ConsPlusTitle"/>
        <w:jc w:val="center"/>
      </w:pPr>
      <w:r>
        <w:t>ПО ПРОФИЛЮ "ЭНДОКРИНОЛОГИЯ"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 xml:space="preserve">1. Настоящий Порядок устанавливает правила организации оказания медицинской помощи взрослому населению по профилю "эндокринология" при заболеваниях и состояниях по кодам </w:t>
      </w:r>
      <w:r>
        <w:lastRenderedPageBreak/>
        <w:t xml:space="preserve">Международной статистической </w:t>
      </w:r>
      <w:hyperlink r:id="rId9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здоровьем, 10 пересмотра (далее - МКБ) E00 - E90 (за исключением E40 - E46, E50 - E54, E56 - E64 и E70 - E88) и D34 - D35, а также пациентам с подозрением на эндокринные заболевания.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Медицинская организация, осуществляющая медицинскую деятельность по профилю "эндокринология", должна иметь лицензию на осуществление медицинской деятельности по работе (услуге) - "эндокринология".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2. Медицинская помощь по профилю "эндокринология" оказывается в виде: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паллиативной медицинской помощи.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3. Медицинская помощь по профилю "эндокринология" оказывается в следующих условиях: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4. Медицинская помощь по профилю "эндокринология" оказывается в следующих формах: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экстренная (оказываемая при внезапных острых заболеваниях, состояниях, обострении хронических заболеваний, представляющих угрозу жизни пациента);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неотложная (оказываемая при внезапных острых заболеваниях, состояниях, обострении хронических заболеваний, без явных признаков угрозы жизни пациента);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плановая (оказываемая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здоровью).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5. Медицинская помощь по профилю "эндокринология", за исключением медицинской помощи, оказываемой в рамках клинической апробации, организуется и оказывается на основе клинических рекомендаций с учетом стандартов медицинской помощи, утверждаемых уполномоченным федеральным органом исполнительной власти &lt;1&gt;.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Статья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 xml:space="preserve">6. Первичная медико-санитарная помощь по профилю "эндокринология" оказывается в </w:t>
      </w:r>
      <w:r>
        <w:lastRenderedPageBreak/>
        <w:t>соответствии с положением об организации первичной медико-санитарной помощи &lt;2&gt; и включает в себя мероприятия по профилактике, диагностике, лечению эндокринных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>
        <w:r>
          <w:rPr>
            <w:color w:val="0000FF"/>
          </w:rPr>
          <w:t>Пункт 1 части 1 статьи 37</w:t>
        </w:r>
      </w:hyperlink>
      <w:r>
        <w:t xml:space="preserve"> Федерального закона N 323-ФЗ.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7. Первичная медико-санитарная помощь по профилю "эндокринология" включает: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Первичная медико-санитарная помощь оказывается в амбулаторных условиях и в условиях дневного стационара.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8. Первичная доврачебная медико-санитарная помощь оказывается медицинскими работниками со средним медицинским образованием.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9. Первичная врачебная медико-санитарная помощь оказывается в медицинских организациях врачами-терапевтами участковыми (врачами-терапевтами), врачами общей практики (семейными врачами).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10. Первичная специализированная медико-санитарная помощь по профилю "эндокринология" оказывается врачами-эндокринологами по медицинским показаниям при самостоятельном обращении пациентов, либо по направлению врачей-специалистов, фельдшеров, акушеров.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11. При подозрении (наличии клинических, лабораторных и/или инструментальных данных, которые позволяют предположить наличие эндокринного заболевания и/или не позволяют его исключить) или выявлении у пациента эндокринного заболевания врачи-терапевты участковые (врачи-терапевты), врачи общей практики (семейные врачи), фельдшеры, акушеры, врачи-специалисты направляют пациента для оказания первичной специализированной медико-санитарной помощи в кабинет врача-эндокринолога, медицинской организации, оказывающей первичную медико-санитарную помощь, межрайонный (районный) эндокринологический центр, региональный (краевой, республиканский, областной, окружной) эндокринологический центр (далее - региональный эндокринологический центр).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Для диагностики и лечения сосудистых осложнений сахарного диабета (коды </w:t>
      </w:r>
      <w:hyperlink r:id="rId12">
        <w:r>
          <w:rPr>
            <w:color w:val="0000FF"/>
          </w:rPr>
          <w:t>МКБ</w:t>
        </w:r>
      </w:hyperlink>
      <w:r>
        <w:t xml:space="preserve">: E10 - E14 с общим знаком .2; с общим знаком .3; с общим знаком .4; с общим знаком .5, с общим знаком .6, с общим знаком .7, с общим знаком .8), диабетической нейропатии и диабетической нейроостеоартропатии (артропатия Шарко) (коды </w:t>
      </w:r>
      <w:hyperlink r:id="rId13">
        <w:r>
          <w:rPr>
            <w:color w:val="0000FF"/>
          </w:rPr>
          <w:t>МКБ</w:t>
        </w:r>
      </w:hyperlink>
      <w:r>
        <w:t>: E10 - E14 с общим знаком .4; с общим знаком .5; с общим знаком .6; с общим знаком .7, а также M14.2 и M14.6) врач-эндокринолог, врач-терапевт участковый (врач-терапевт), врач общей практики (семейный врач), иные врачи-специалисты, фельдшер, акушер направляют пациентов в межрайонный (районный) эндокринологический центр, а при его отсутствии в региональный эндокринологический центр.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12. Для проведения группового профилактического консультирования (группового терапевтического обучения) врач-эндокринолог или врач-терапевт участковый (врач терапевт), врач общей практики (семейный врач), иные врачи-специалисты, фельдшер, акушер направляет пациентов с сахарным диабетом в кабинет "Школа для пациентов с сахарным диабетом".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lastRenderedPageBreak/>
        <w:t>13. Специализированная, в том числе высокотехнологичная, медицинская помощь, оказывается врачом-эндокринологом в стационарных условиях и в условиях дневного стационара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14. При наличии у пациента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порядком организации оказания высокотехнологичной медицинской помощи с применением единой государственной информационной системы в сфере здравоохранения &lt;3&gt;.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>
        <w:r>
          <w:rPr>
            <w:color w:val="0000FF"/>
          </w:rPr>
          <w:t>Часть 8 статьи 34</w:t>
        </w:r>
      </w:hyperlink>
      <w:r>
        <w:t xml:space="preserve"> Федерального закона от 21 ноября 2011 г. N 323-ФЗ.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15. Скорая, в том числе скорая специализированная, медицинская помощь оказывается в соответствии с порядком оказания скорой, в том числе скорой специализированной, медицинской помощи &lt;4&gt;.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>
        <w:r>
          <w:rPr>
            <w:color w:val="0000FF"/>
          </w:rPr>
          <w:t>Статья 35</w:t>
        </w:r>
      </w:hyperlink>
      <w:r>
        <w:t xml:space="preserve"> Федерального закона от 21 ноября 2011 г. N 323-ФЗ.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16. При наличии медицинских показаний для проведения медицинской реабилитации врач-эндокринолог организует ее проведение в соответствии с порядком организации медицинской реабилитации взрослых &lt;5&gt;.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6">
        <w:r>
          <w:rPr>
            <w:color w:val="0000FF"/>
          </w:rPr>
          <w:t>Часть 5 статьи 40</w:t>
        </w:r>
      </w:hyperlink>
      <w:r>
        <w:t xml:space="preserve"> Федерального закона от 21 ноября 2011 г. N 323-ФЗ.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17. Паллиативная медицинская помощь оказывается в соответствии с положением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 &lt;6&gt;.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7">
        <w:r>
          <w:rPr>
            <w:color w:val="0000FF"/>
          </w:rPr>
          <w:t>Часть 5 статьи 36</w:t>
        </w:r>
      </w:hyperlink>
      <w:r>
        <w:t xml:space="preserve"> Федерального закона от 21 ноября 2011 г. N 323-ФЗ.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18. Медицинская организация, в структуре которой создается структурное подразделение, оказывающее медицинскую помощь по профилю "эндокринология", обеспечивает возможность проведения исследования уровня гликированного гемоглобина в крови.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19. При организации и оказании медицинской помощи могут применяться телемедицинские технологии для осуществления дистанционного взаимодействия медицинских работников между собой и медицинских работников с пациентами и (или) их законными представителями в соответствии с порядком организации и оказания медицинской помощи с применением телемедицинских технологий &lt;7&gt;.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30 ноября 2017 г. N 965н "Об утверждении порядка организации и оказания медицинской помощи с применением </w:t>
      </w:r>
      <w:r>
        <w:lastRenderedPageBreak/>
        <w:t>телемедицинских технологий" (зарегистрирован Министерством юстиции Российской Федерации 9 января 2018 г., регистрационный N 49577).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20. Медицинские организации вносят информацию об оказанной медицинской помощи пациентам с подозрением на эндокринное заболевание, пациентам с установленным диагнозом эндокринного заболевания, в том числе состоящих на диспансерном наблюдении, в медицинскую информационную систему медицинской организации субъекта Российской Федерации, либо непосредственно в государственную информационную систему в сфере здравоохранения субъекта Российской Федерации в случае, если она выполняет функции медицинской информационной системы медицинской организации для последующей передачи сведений в единую государственную информационную систему в сфере здравоохранения Российской Федерации &lt;8&gt;.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&lt;8&gt; </w:t>
      </w:r>
      <w:hyperlink r:id="rId19">
        <w:r>
          <w:rPr>
            <w:color w:val="0000FF"/>
          </w:rPr>
          <w:t>Часть 2 статьи 91.1</w:t>
        </w:r>
      </w:hyperlink>
      <w:r>
        <w:t xml:space="preserve"> Федерального закона от 21 ноября 2011 г. N 323-ФЗ.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 xml:space="preserve">21. Медицинские организации, осуществляющие медицинскую помощь по профилю "эндокринология", осуществляют свою деятельность в соответствии с </w:t>
      </w:r>
      <w:hyperlink w:anchor="P110">
        <w:r>
          <w:rPr>
            <w:color w:val="0000FF"/>
          </w:rPr>
          <w:t>приложениями N 1</w:t>
        </w:r>
      </w:hyperlink>
      <w:r>
        <w:t xml:space="preserve"> - </w:t>
      </w:r>
      <w:hyperlink w:anchor="P1331">
        <w:r>
          <w:rPr>
            <w:color w:val="0000FF"/>
          </w:rPr>
          <w:t>17</w:t>
        </w:r>
      </w:hyperlink>
      <w:r>
        <w:t xml:space="preserve"> к настоящему Порядку.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right"/>
        <w:outlineLvl w:val="1"/>
      </w:pPr>
      <w:r>
        <w:t>Приложение N 1</w:t>
      </w:r>
    </w:p>
    <w:p w:rsidR="00325995" w:rsidRDefault="00325995">
      <w:pPr>
        <w:pStyle w:val="ConsPlusNormal"/>
        <w:jc w:val="right"/>
      </w:pPr>
      <w:r>
        <w:t>к Порядку оказания медицинской помощи</w:t>
      </w:r>
    </w:p>
    <w:p w:rsidR="00325995" w:rsidRDefault="00325995">
      <w:pPr>
        <w:pStyle w:val="ConsPlusNormal"/>
        <w:jc w:val="right"/>
      </w:pPr>
      <w:r>
        <w:t>взрослому населению по профилю</w:t>
      </w:r>
    </w:p>
    <w:p w:rsidR="00325995" w:rsidRDefault="00325995">
      <w:pPr>
        <w:pStyle w:val="ConsPlusNormal"/>
        <w:jc w:val="right"/>
      </w:pPr>
      <w:r>
        <w:t>"эндокринология", утвержденному</w:t>
      </w:r>
    </w:p>
    <w:p w:rsidR="00325995" w:rsidRDefault="00325995">
      <w:pPr>
        <w:pStyle w:val="ConsPlusNormal"/>
        <w:jc w:val="right"/>
      </w:pPr>
      <w:r>
        <w:t>приказом Министерства здравоохранения</w:t>
      </w:r>
    </w:p>
    <w:p w:rsidR="00325995" w:rsidRDefault="00325995">
      <w:pPr>
        <w:pStyle w:val="ConsPlusNormal"/>
        <w:jc w:val="right"/>
      </w:pPr>
      <w:r>
        <w:t>Российской Федерации</w:t>
      </w:r>
    </w:p>
    <w:p w:rsidR="00325995" w:rsidRDefault="00325995">
      <w:pPr>
        <w:pStyle w:val="ConsPlusNormal"/>
        <w:jc w:val="right"/>
      </w:pPr>
      <w:r>
        <w:t>от 13 марта 2023 г. N 104н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Title"/>
        <w:jc w:val="center"/>
      </w:pPr>
      <w:bookmarkStart w:id="1" w:name="P110"/>
      <w:bookmarkEnd w:id="1"/>
      <w:r>
        <w:t>ПРАВИЛА</w:t>
      </w:r>
    </w:p>
    <w:p w:rsidR="00325995" w:rsidRDefault="00325995">
      <w:pPr>
        <w:pStyle w:val="ConsPlusTitle"/>
        <w:jc w:val="center"/>
      </w:pPr>
      <w:r>
        <w:t>ОРГАНИЗАЦИИ ДЕЯТЕЛЬНОСТИ КАБИНЕТА ВРАЧА-ЭНДОКРИНОЛОГА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врача-эндокринолога (далее - Кабинет), который является структурным подразделением медицинской организации, осуществляющей медицинскую деятельность по профилю "эндокринология".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2. Кабинет создается для оказания первичной специализированной медико-санитарной помощи взрослому населению по профилю "эндокринология".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3. Руководство деятельностью Кабинета осуществляет врач-эндокринолог, назначаемый на должность и освобождаемый от должности руководителем медицинской организации, в структуре которой он создан.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4. На должность врача-эндокринолога Кабинета назначается медицинский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по специальности "эндокринология" &lt;1&gt;, а также требованиям профессионального стандарта "Врач-эндокринолог" &lt;2&gt;.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0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</w:t>
      </w:r>
      <w:r>
        <w:lastRenderedPageBreak/>
        <w:t>Федерации, утвержденного постановлением Правительства Российской Федерации от 19 июня 2012 г. N 608.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14 марта 2018 года N 132н "Об утверждении профессионального стандарта "Врач-эндокринолог" (зарегистрирован Министерством юстиции Российской Федерации 2 апреля 2018 г., регистрационный N 50591).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 xml:space="preserve">5. Структура и штатная численность медицинских работников Кабинета устанавливаются руководителем медицинской организации, в составе которой он создан, с учетом рекомендуемых штатных нормативов кабинета врача-эндокринолога в соответствии с </w:t>
      </w:r>
      <w:hyperlink w:anchor="P159">
        <w:r>
          <w:rPr>
            <w:color w:val="0000FF"/>
          </w:rPr>
          <w:t>приложением N 2</w:t>
        </w:r>
      </w:hyperlink>
      <w:r>
        <w:t xml:space="preserve"> к настоящему Порядку.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6. Оснащение Кабинета осуществляется в соответствии со стандартом оснащения кабинета врача-эндокринолога согласно </w:t>
      </w:r>
      <w:hyperlink w:anchor="P184">
        <w:r>
          <w:rPr>
            <w:color w:val="0000FF"/>
          </w:rPr>
          <w:t>приложению N 3</w:t>
        </w:r>
      </w:hyperlink>
      <w:r>
        <w:t xml:space="preserve"> к настоящему Порядку.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7. Основными функциями Кабинета являются: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оказание первичной специализированной медико-санитарной помощи взрослому населению по профилю "эндокринология";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профилактика заболеваний и (или) состояний эндокринной системы;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проведение обследования пациентов с заболеваниями и (или) состояниями эндокринной системы с целью установления диагноза;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назначение лечения пациентам с заболеваниями и (или) состояниями эндокринной системы, контроль его эффективности и безопасности;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проведение медицинских осмотров в отношении пациентов с заболеваниями и (или) состояниями эндокринной системы;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проведение и оценка эффективности мероприятий по профилактике и формированию здорового образа жизни, просвещение населения, в том числе по вопросам ликвидации дефицита йода, профилактике ожирения, вакцинации по поводу сезонных заболеваний для лиц с эндокринопатиями;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проведение анализа медико-статистической информации, ведение медицинской документации;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диспансерное наблюдение пациентов с эндокринными заболеваниями;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назначение лекарственных препаратов для медицинского применения, оформление рецептов на лекарственные препараты для медицинского применения;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направление пациентов с диабетической ретинопатией и эндокринной офтальмопатией в межрайонный (районный) эндокринологический центр или региональный эндокринологический центр для диспансерного наблюдения и лечения;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направление на осмотры, на педиатрический уход и лечение пациентов с сахарным диабетом в кабинет "Диабетическая стопа" межрайонного (районного) эндокринологического центра или регионального эндокринологического центра;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направление пациентов с сахарным диабетом в кабинет "Школа для пациентов с сахарным </w:t>
      </w:r>
      <w:r>
        <w:lastRenderedPageBreak/>
        <w:t>диабетом";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направление пациентов в межрайонный (районный) эндокринологический центр, региональный эндокринологический центр для уточнения диагноза;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направление пациентов с узловыми образованиями щитовидной железы и паращитовидных желез в региональный эндокринологический центр для проведения тонкоигольной пункционной биопсии;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направление пациентов для оказания специализированной, в том числе высокотехнологичной, медицинской помощи по профилю "эндокринология";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оформление медицинских документов для направления пациентов на медицинскую реабилитацию и санаторно-курортное лечение;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подготовка медицинских документов для направления пациентов на врачебную комиссию с целью дальнейшего направления на медико-социальную экспертизу;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&lt;3&gt;, сбор и представление первичных данных о медицинской деятельности для информационных систем в сфере здравоохранения &lt;4&gt;.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2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от 21 ноября 2011 г. N 323-ФЗ).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3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right"/>
        <w:outlineLvl w:val="1"/>
      </w:pPr>
      <w:r>
        <w:t>Приложение N 2</w:t>
      </w:r>
    </w:p>
    <w:p w:rsidR="00325995" w:rsidRDefault="00325995">
      <w:pPr>
        <w:pStyle w:val="ConsPlusNormal"/>
        <w:jc w:val="right"/>
      </w:pPr>
      <w:r>
        <w:t>к Порядку оказания медицинской помощи</w:t>
      </w:r>
    </w:p>
    <w:p w:rsidR="00325995" w:rsidRDefault="00325995">
      <w:pPr>
        <w:pStyle w:val="ConsPlusNormal"/>
        <w:jc w:val="right"/>
      </w:pPr>
      <w:r>
        <w:t>взрослому населению по профилю</w:t>
      </w:r>
    </w:p>
    <w:p w:rsidR="00325995" w:rsidRDefault="00325995">
      <w:pPr>
        <w:pStyle w:val="ConsPlusNormal"/>
        <w:jc w:val="right"/>
      </w:pPr>
      <w:r>
        <w:t>"эндокринология", утвержденному</w:t>
      </w:r>
    </w:p>
    <w:p w:rsidR="00325995" w:rsidRDefault="00325995">
      <w:pPr>
        <w:pStyle w:val="ConsPlusNormal"/>
        <w:jc w:val="right"/>
      </w:pPr>
      <w:r>
        <w:t>приказом Министерства здравоохранения</w:t>
      </w:r>
    </w:p>
    <w:p w:rsidR="00325995" w:rsidRDefault="00325995">
      <w:pPr>
        <w:pStyle w:val="ConsPlusNormal"/>
        <w:jc w:val="right"/>
      </w:pPr>
      <w:r>
        <w:t>Российской Федерации</w:t>
      </w:r>
    </w:p>
    <w:p w:rsidR="00325995" w:rsidRDefault="00325995">
      <w:pPr>
        <w:pStyle w:val="ConsPlusNormal"/>
        <w:jc w:val="right"/>
      </w:pPr>
      <w:r>
        <w:t>от 13 марта 2023 г. N 104н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Title"/>
        <w:jc w:val="center"/>
      </w:pPr>
      <w:bookmarkStart w:id="2" w:name="P159"/>
      <w:bookmarkEnd w:id="2"/>
      <w:r>
        <w:t>РЕКОМЕНДУЕМЫЕ ШТАТНЫЕ НОРМАТИВЫ</w:t>
      </w:r>
    </w:p>
    <w:p w:rsidR="00325995" w:rsidRDefault="00325995">
      <w:pPr>
        <w:pStyle w:val="ConsPlusTitle"/>
        <w:jc w:val="center"/>
      </w:pPr>
      <w:r>
        <w:t>КАБИНЕТА ВРАЧА-ЭНДОКРИНОЛОГА</w:t>
      </w:r>
    </w:p>
    <w:p w:rsidR="00325995" w:rsidRDefault="003259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458"/>
        <w:gridCol w:w="4932"/>
      </w:tblGrid>
      <w:tr w:rsidR="00325995">
        <w:tc>
          <w:tcPr>
            <w:tcW w:w="680" w:type="dxa"/>
          </w:tcPr>
          <w:p w:rsidR="00325995" w:rsidRDefault="003259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58" w:type="dxa"/>
          </w:tcPr>
          <w:p w:rsidR="00325995" w:rsidRDefault="00325995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932" w:type="dxa"/>
          </w:tcPr>
          <w:p w:rsidR="00325995" w:rsidRDefault="00325995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25995">
        <w:tc>
          <w:tcPr>
            <w:tcW w:w="680" w:type="dxa"/>
          </w:tcPr>
          <w:p w:rsidR="00325995" w:rsidRDefault="0032599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</w:tcPr>
          <w:p w:rsidR="00325995" w:rsidRDefault="00325995">
            <w:pPr>
              <w:pStyle w:val="ConsPlusNormal"/>
            </w:pPr>
            <w:r>
              <w:t>Врач-эндокринолог</w:t>
            </w:r>
          </w:p>
        </w:tc>
        <w:tc>
          <w:tcPr>
            <w:tcW w:w="4932" w:type="dxa"/>
          </w:tcPr>
          <w:p w:rsidR="00325995" w:rsidRDefault="00325995">
            <w:pPr>
              <w:pStyle w:val="ConsPlusNormal"/>
            </w:pPr>
            <w:r>
              <w:t>1 на 20 000 взрослого населения</w:t>
            </w:r>
          </w:p>
        </w:tc>
      </w:tr>
      <w:tr w:rsidR="00325995">
        <w:tc>
          <w:tcPr>
            <w:tcW w:w="680" w:type="dxa"/>
          </w:tcPr>
          <w:p w:rsidR="00325995" w:rsidRDefault="0032599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</w:tcPr>
          <w:p w:rsidR="00325995" w:rsidRDefault="00325995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932" w:type="dxa"/>
          </w:tcPr>
          <w:p w:rsidR="00325995" w:rsidRDefault="00325995">
            <w:pPr>
              <w:pStyle w:val="ConsPlusNormal"/>
            </w:pPr>
            <w:r>
              <w:t>1 должность на 1 врача-эндокринолога</w:t>
            </w:r>
          </w:p>
        </w:tc>
      </w:tr>
    </w:tbl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right"/>
        <w:outlineLvl w:val="1"/>
      </w:pPr>
      <w:r>
        <w:t>Приложение N 3</w:t>
      </w:r>
    </w:p>
    <w:p w:rsidR="00325995" w:rsidRDefault="00325995">
      <w:pPr>
        <w:pStyle w:val="ConsPlusNormal"/>
        <w:jc w:val="right"/>
      </w:pPr>
      <w:r>
        <w:t>к Порядку оказания медицинской помощи</w:t>
      </w:r>
    </w:p>
    <w:p w:rsidR="00325995" w:rsidRDefault="00325995">
      <w:pPr>
        <w:pStyle w:val="ConsPlusNormal"/>
        <w:jc w:val="right"/>
      </w:pPr>
      <w:r>
        <w:t>взрослому населению по профилю</w:t>
      </w:r>
    </w:p>
    <w:p w:rsidR="00325995" w:rsidRDefault="00325995">
      <w:pPr>
        <w:pStyle w:val="ConsPlusNormal"/>
        <w:jc w:val="right"/>
      </w:pPr>
      <w:r>
        <w:t>"эндокринология", утвержденному</w:t>
      </w:r>
    </w:p>
    <w:p w:rsidR="00325995" w:rsidRDefault="00325995">
      <w:pPr>
        <w:pStyle w:val="ConsPlusNormal"/>
        <w:jc w:val="right"/>
      </w:pPr>
      <w:r>
        <w:t>приказом Министерства здравоохранения</w:t>
      </w:r>
    </w:p>
    <w:p w:rsidR="00325995" w:rsidRDefault="00325995">
      <w:pPr>
        <w:pStyle w:val="ConsPlusNormal"/>
        <w:jc w:val="right"/>
      </w:pPr>
      <w:r>
        <w:t>Российской Федерации</w:t>
      </w:r>
    </w:p>
    <w:p w:rsidR="00325995" w:rsidRDefault="00325995">
      <w:pPr>
        <w:pStyle w:val="ConsPlusNormal"/>
        <w:jc w:val="right"/>
      </w:pPr>
      <w:r>
        <w:t>от 13 марта 2023 г. N 104н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Title"/>
        <w:jc w:val="center"/>
      </w:pPr>
      <w:bookmarkStart w:id="3" w:name="P184"/>
      <w:bookmarkEnd w:id="3"/>
      <w:r>
        <w:t>СТАНДАРТ</w:t>
      </w:r>
    </w:p>
    <w:p w:rsidR="00325995" w:rsidRDefault="00325995">
      <w:pPr>
        <w:pStyle w:val="ConsPlusTitle"/>
        <w:jc w:val="center"/>
      </w:pPr>
      <w:r>
        <w:t>ОСНАЩЕНИЯ КАБИНЕТА ВРАЧА-ЭНДОКРИНОЛОГА</w:t>
      </w:r>
    </w:p>
    <w:p w:rsidR="00325995" w:rsidRDefault="003259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5"/>
        <w:gridCol w:w="1984"/>
        <w:gridCol w:w="2721"/>
        <w:gridCol w:w="1928"/>
        <w:gridCol w:w="964"/>
      </w:tblGrid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 xml:space="preserve">Код вида Номенклатурной классификации </w:t>
            </w:r>
            <w:hyperlink w:anchor="P245">
              <w:r>
                <w:rPr>
                  <w:color w:val="0000FF"/>
                </w:rPr>
                <w:t>&lt;1&gt;</w:t>
              </w:r>
            </w:hyperlink>
          </w:p>
          <w:p w:rsidR="00325995" w:rsidRDefault="00325995">
            <w:pPr>
              <w:pStyle w:val="ConsPlusNormal"/>
              <w:jc w:val="center"/>
            </w:pPr>
            <w:r>
              <w:t>(при обновлении Номенклатурной классификации код вида может быть изменен)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25995">
        <w:tc>
          <w:tcPr>
            <w:tcW w:w="1435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258800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Весы напольные, электронные</w:t>
            </w:r>
          </w:p>
        </w:tc>
        <w:tc>
          <w:tcPr>
            <w:tcW w:w="1928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Весы напольные</w:t>
            </w:r>
          </w:p>
        </w:tc>
        <w:tc>
          <w:tcPr>
            <w:tcW w:w="96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258840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Весы напольные, механические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157600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Ростомер медицинский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Ростомер медицинский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124550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Стетоскоп неавтоматизированный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Стетоскоп неавтоматизированный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216630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Аппарат для измерения артериального давления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229560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Камертон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Градуированный камертон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6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187250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1928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Кушетка медицинская</w:t>
            </w:r>
          </w:p>
        </w:tc>
        <w:tc>
          <w:tcPr>
            <w:tcW w:w="96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187150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187220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 xml:space="preserve">Стол для осмотра/терапевтических </w:t>
            </w:r>
            <w:r>
              <w:lastRenderedPageBreak/>
              <w:t>процедур, с гидравлическим приводом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7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Лампа ультрафиолетовая бактерицидная</w:t>
            </w:r>
          </w:p>
        </w:tc>
        <w:tc>
          <w:tcPr>
            <w:tcW w:w="1928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Установка для обеззараживания и очистки воздуха или очистки воздуха и поверхностей</w:t>
            </w:r>
          </w:p>
        </w:tc>
        <w:tc>
          <w:tcPr>
            <w:tcW w:w="96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</w:tbl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bookmarkStart w:id="4" w:name="P245"/>
      <w:bookmarkEnd w:id="4"/>
      <w:r>
        <w:t xml:space="preserve">&lt;1&gt; </w:t>
      </w:r>
      <w:hyperlink r:id="rId24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Title"/>
        <w:jc w:val="center"/>
        <w:outlineLvl w:val="2"/>
      </w:pPr>
      <w:r>
        <w:t>Прочее оборудование (оснащение)</w:t>
      </w:r>
    </w:p>
    <w:p w:rsidR="00325995" w:rsidRDefault="003259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726"/>
        <w:gridCol w:w="2721"/>
      </w:tblGrid>
      <w:tr w:rsidR="00325995">
        <w:tc>
          <w:tcPr>
            <w:tcW w:w="624" w:type="dxa"/>
          </w:tcPr>
          <w:p w:rsidR="00325995" w:rsidRDefault="003259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</w:tcPr>
          <w:p w:rsidR="00325995" w:rsidRDefault="00325995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25995">
        <w:tc>
          <w:tcPr>
            <w:tcW w:w="624" w:type="dxa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Рабочее место врача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25995">
        <w:tc>
          <w:tcPr>
            <w:tcW w:w="624" w:type="dxa"/>
          </w:tcPr>
          <w:p w:rsidR="00325995" w:rsidRDefault="003259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26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Рабочее место медицинской сестры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25995">
        <w:tc>
          <w:tcPr>
            <w:tcW w:w="62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26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Компьютерное рабочее место с возможностью выхода в информационно-коммуникационную сеть "Интернет" и оргтехника (принтер + сканер)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2 на кабинет</w:t>
            </w:r>
          </w:p>
        </w:tc>
      </w:tr>
      <w:tr w:rsidR="00325995">
        <w:tc>
          <w:tcPr>
            <w:tcW w:w="624" w:type="dxa"/>
          </w:tcPr>
          <w:p w:rsidR="00325995" w:rsidRDefault="003259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26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Сантиметровая лента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624" w:type="dxa"/>
          </w:tcPr>
          <w:p w:rsidR="00325995" w:rsidRDefault="003259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26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Табурет/стул общего назначения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624" w:type="dxa"/>
          </w:tcPr>
          <w:p w:rsidR="00325995" w:rsidRDefault="003259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26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Монофиламент 10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</w:tbl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right"/>
        <w:outlineLvl w:val="1"/>
      </w:pPr>
      <w:r>
        <w:t>Приложение N 4</w:t>
      </w:r>
    </w:p>
    <w:p w:rsidR="00325995" w:rsidRDefault="00325995">
      <w:pPr>
        <w:pStyle w:val="ConsPlusNormal"/>
        <w:jc w:val="right"/>
      </w:pPr>
      <w:r>
        <w:t>к Порядку оказания медицинской помощи</w:t>
      </w:r>
    </w:p>
    <w:p w:rsidR="00325995" w:rsidRDefault="00325995">
      <w:pPr>
        <w:pStyle w:val="ConsPlusNormal"/>
        <w:jc w:val="right"/>
      </w:pPr>
      <w:r>
        <w:t>взрослому населению по профилю</w:t>
      </w:r>
    </w:p>
    <w:p w:rsidR="00325995" w:rsidRDefault="00325995">
      <w:pPr>
        <w:pStyle w:val="ConsPlusNormal"/>
        <w:jc w:val="right"/>
      </w:pPr>
      <w:r>
        <w:t>"эндокринология", утвержденному</w:t>
      </w:r>
    </w:p>
    <w:p w:rsidR="00325995" w:rsidRDefault="00325995">
      <w:pPr>
        <w:pStyle w:val="ConsPlusNormal"/>
        <w:jc w:val="right"/>
      </w:pPr>
      <w:r>
        <w:t>приказом Министерства здравоохранения</w:t>
      </w:r>
    </w:p>
    <w:p w:rsidR="00325995" w:rsidRDefault="00325995">
      <w:pPr>
        <w:pStyle w:val="ConsPlusNormal"/>
        <w:jc w:val="right"/>
      </w:pPr>
      <w:r>
        <w:lastRenderedPageBreak/>
        <w:t>Российской Федерации</w:t>
      </w:r>
    </w:p>
    <w:p w:rsidR="00325995" w:rsidRDefault="00325995">
      <w:pPr>
        <w:pStyle w:val="ConsPlusNormal"/>
        <w:jc w:val="right"/>
      </w:pPr>
      <w:r>
        <w:t>от 13 марта 2023 г. N 104н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Title"/>
        <w:jc w:val="center"/>
      </w:pPr>
      <w:r>
        <w:t>ПРАВИЛА</w:t>
      </w:r>
    </w:p>
    <w:p w:rsidR="00325995" w:rsidRDefault="00325995">
      <w:pPr>
        <w:pStyle w:val="ConsPlusTitle"/>
        <w:jc w:val="center"/>
      </w:pPr>
      <w:r>
        <w:t>ОРГАНИЗАЦИИ ДЕЯТЕЛЬНОСТИ КАБИНЕТА "ШКОЛА ДЛЯ ПАЦИЕНТОВ</w:t>
      </w:r>
    </w:p>
    <w:p w:rsidR="00325995" w:rsidRDefault="00325995">
      <w:pPr>
        <w:pStyle w:val="ConsPlusTitle"/>
        <w:jc w:val="center"/>
      </w:pPr>
      <w:r>
        <w:t>С САХАРНЫМ ДИАБЕТОМ"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"Школа для пациентов с сахарным диабетом" (далее - Школа), который является структурным подразделением медицинской организации, осуществляющей медицинскую деятельность по профилю "эндокринология".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2. Школа создается в медицинской организации для проведения группового профилактического консультирования (группового терапевтического обучения) пациентов с сахарным диабетом в зависимости от типа диабета и метода лечения с обязательной практической отработкой навыков, необходимых для самостоятельного управления сахарным диабетом.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3. В амбулаторных условиях Школа организуется из расчета 1 Школа на 2 500 пациентов с сахарным диабетом. В стационарных условиях - 1 Школа на отделение эндокринологии.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4. Руководство деятельностью Школы осуществляет врач-эндокринолог, назначаемый на должность и освобождаемый от должности руководителем медицинской организации, в структуре которой создана Школа.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5. На должность врача-эндокринолога Школы назначается медицинский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по специальности "эндокринология" &lt;1&gt;, а также требованиям профессионального стандарта "Врач-эндокринолог" &lt;2&gt;.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5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14 марта 2018 года N 132н "Об утверждении профессионального стандарта "Врач-эндокринолог" (зарегистрирован Министерством юстиции Российской Федерации 2 апреля 2018 г., регистрационный N 50591).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6. На должность медицинской сестры Школы назначается медицинский работник, соответствующий квалификационным требованиям к медицинским и фармацевтическим работникам со средним медицинским и фармацевтическим образованием, по специальности "лечебное дело" или "сестринское дело" &lt;3&gt;, а также требованиям профессионального стандарта "Медицинская сестра/медицинский брат" &lt;4&gt;.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7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8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31 июля 2020 года N 475н "Об утверждении профессионального стандарта "Медицинская сестра/медицинский брат" (зарегистрирован Министерством юстиции Российской Федерации 4 сентября 2020 года, </w:t>
      </w:r>
      <w:r>
        <w:lastRenderedPageBreak/>
        <w:t>регистрационный N 59649).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 xml:space="preserve">7. Структура и штатная численность Школы устанавливаются руководителем медицинской организации, в составе которой создана Школа, с учетом рекомендуемых штатных нормативов кабинета "Школа для пациентов с сахарным диабетом" в соответствии с </w:t>
      </w:r>
      <w:hyperlink w:anchor="P335">
        <w:r>
          <w:rPr>
            <w:color w:val="0000FF"/>
          </w:rPr>
          <w:t>приложением N 5</w:t>
        </w:r>
      </w:hyperlink>
      <w:r>
        <w:t xml:space="preserve"> к настоящему Порядку.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8. Оснащение Школы осуществляется в соответствии со стандартом оснащения кабинета "Школа для пациентов с сахарным диабетом" согласно </w:t>
      </w:r>
      <w:hyperlink w:anchor="P360">
        <w:r>
          <w:rPr>
            <w:color w:val="0000FF"/>
          </w:rPr>
          <w:t>приложению N 6</w:t>
        </w:r>
      </w:hyperlink>
      <w:r>
        <w:t xml:space="preserve"> к настоящему Порядку.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9. Основными функциями Школы являются: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организация и проведение группового профилактического консультирования (группового терапевтического обучения) пациентов с сахарным диабетом по структурированным программам в зависимости от типа сахарного диабета и метода лечения;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сбор жалоб, анамнеза жизни у пациентов (их законных представителей) с заболеваниями и (или) состояниями эндокринной системы;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назначение рекомендаций по самоконтролю гликемии пациентам с сахарным диабетом в соответствии с клиническими рекомендациями по вопросам оказания медицинской помощи с учетом стандартов медицинской помощи;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интерпретация и анализ полученной информации, в том числе анализ показателей глюкозы крови;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контроль эффективности и безопасности лечения, в том числе коррекция доз сахароснижающих препаратов и инсулина на основании анализа показателей гликемии;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обучение принципам правильного питания, подсчету углеводов;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обучение правилам ухода за ногами;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обучение технике инъекций инсулинов, в том числе с помощью инсулиновой помпы;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обучение проведению самоконтроля гликемии, в том числе с применением средств непрерывного мониторирования;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обучение принципам управления сахарным диабетом на основе оценки данных самоконтроля;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обучение принципам самостоятельной коррекция доз инсулина;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обучение правилам поведения при гипогликемических состояниях и навыкам самостоятельного купирования, предотвращения тяжелых гипогликемических состояний;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обучение правилам управления сахарным диабетом при сопутствующих заболеваниях, во время физических нагрузок разной интенсивности и продолжительности;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проведение и оценка эффективности мероприятий по профилактике и формированию здорового образа жизни, просвещение населения, в том числе по вопросам ликвидации дефицита йода, профилактике ожирения, вакцинации по поводу сезонных заболеваний для лиц с эндокринопатиями;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представление отчетности по видам, формам, в сроки и в объеме, которые установлены уполномоченным федеральным органом исполнительной власти &lt;5&gt;, сбор и представление первичных данных о медицинской деятельности для информационных систем в сфере </w:t>
      </w:r>
      <w:r>
        <w:lastRenderedPageBreak/>
        <w:t>здравоохранения &lt;6&gt;.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9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от 21 ноября 2011 г. N 323-ФЗ).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&lt;6&gt; </w:t>
      </w:r>
      <w:hyperlink r:id="rId30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right"/>
        <w:outlineLvl w:val="1"/>
      </w:pPr>
      <w:r>
        <w:t>Приложение N 5</w:t>
      </w:r>
    </w:p>
    <w:p w:rsidR="00325995" w:rsidRDefault="00325995">
      <w:pPr>
        <w:pStyle w:val="ConsPlusNormal"/>
        <w:jc w:val="right"/>
      </w:pPr>
      <w:r>
        <w:t>к Порядку оказания медицинской помощи</w:t>
      </w:r>
    </w:p>
    <w:p w:rsidR="00325995" w:rsidRDefault="00325995">
      <w:pPr>
        <w:pStyle w:val="ConsPlusNormal"/>
        <w:jc w:val="right"/>
      </w:pPr>
      <w:r>
        <w:t>взрослому населению по профилю</w:t>
      </w:r>
    </w:p>
    <w:p w:rsidR="00325995" w:rsidRDefault="00325995">
      <w:pPr>
        <w:pStyle w:val="ConsPlusNormal"/>
        <w:jc w:val="right"/>
      </w:pPr>
      <w:r>
        <w:t>"эндокринология", утвержденному</w:t>
      </w:r>
    </w:p>
    <w:p w:rsidR="00325995" w:rsidRDefault="00325995">
      <w:pPr>
        <w:pStyle w:val="ConsPlusNormal"/>
        <w:jc w:val="right"/>
      </w:pPr>
      <w:r>
        <w:t>приказом Министерства здравоохранения</w:t>
      </w:r>
    </w:p>
    <w:p w:rsidR="00325995" w:rsidRDefault="00325995">
      <w:pPr>
        <w:pStyle w:val="ConsPlusNormal"/>
        <w:jc w:val="right"/>
      </w:pPr>
      <w:r>
        <w:t>Российской Федерации</w:t>
      </w:r>
    </w:p>
    <w:p w:rsidR="00325995" w:rsidRDefault="00325995">
      <w:pPr>
        <w:pStyle w:val="ConsPlusNormal"/>
        <w:jc w:val="right"/>
      </w:pPr>
      <w:r>
        <w:t>от 13 марта 2023 г. N 104н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Title"/>
        <w:jc w:val="center"/>
      </w:pPr>
      <w:bookmarkStart w:id="5" w:name="P335"/>
      <w:bookmarkEnd w:id="5"/>
      <w:r>
        <w:t>РЕКОМЕНДУЕМЫЕ ШТАТНЫЕ НОРМАТИВЫ</w:t>
      </w:r>
    </w:p>
    <w:p w:rsidR="00325995" w:rsidRDefault="00325995">
      <w:pPr>
        <w:pStyle w:val="ConsPlusTitle"/>
        <w:jc w:val="center"/>
      </w:pPr>
      <w:r>
        <w:t>КАБИНЕТА "ШКОЛА ДЛЯ ПАЦИЕНТОВ С САХАРНЫМ ДИАБЕТОМ"</w:t>
      </w:r>
    </w:p>
    <w:p w:rsidR="00325995" w:rsidRDefault="003259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458"/>
        <w:gridCol w:w="4932"/>
      </w:tblGrid>
      <w:tr w:rsidR="00325995">
        <w:tc>
          <w:tcPr>
            <w:tcW w:w="680" w:type="dxa"/>
          </w:tcPr>
          <w:p w:rsidR="00325995" w:rsidRDefault="003259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58" w:type="dxa"/>
          </w:tcPr>
          <w:p w:rsidR="00325995" w:rsidRDefault="00325995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932" w:type="dxa"/>
          </w:tcPr>
          <w:p w:rsidR="00325995" w:rsidRDefault="00325995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25995">
        <w:tc>
          <w:tcPr>
            <w:tcW w:w="680" w:type="dxa"/>
          </w:tcPr>
          <w:p w:rsidR="00325995" w:rsidRDefault="0032599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</w:tcPr>
          <w:p w:rsidR="00325995" w:rsidRDefault="00325995">
            <w:pPr>
              <w:pStyle w:val="ConsPlusNormal"/>
            </w:pPr>
            <w:r>
              <w:t>Врач-эндокринолог</w:t>
            </w:r>
          </w:p>
        </w:tc>
        <w:tc>
          <w:tcPr>
            <w:tcW w:w="4932" w:type="dxa"/>
          </w:tcPr>
          <w:p w:rsidR="00325995" w:rsidRDefault="00325995">
            <w:pPr>
              <w:pStyle w:val="ConsPlusNormal"/>
            </w:pPr>
            <w:r>
              <w:t>0,5 должности на Школу</w:t>
            </w:r>
          </w:p>
        </w:tc>
      </w:tr>
      <w:tr w:rsidR="00325995">
        <w:tc>
          <w:tcPr>
            <w:tcW w:w="680" w:type="dxa"/>
          </w:tcPr>
          <w:p w:rsidR="00325995" w:rsidRDefault="0032599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</w:tcPr>
          <w:p w:rsidR="00325995" w:rsidRDefault="00325995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932" w:type="dxa"/>
          </w:tcPr>
          <w:p w:rsidR="00325995" w:rsidRDefault="00325995">
            <w:pPr>
              <w:pStyle w:val="ConsPlusNormal"/>
            </w:pPr>
            <w:r>
              <w:t>1 должность на Школу</w:t>
            </w:r>
          </w:p>
        </w:tc>
      </w:tr>
    </w:tbl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right"/>
        <w:outlineLvl w:val="1"/>
      </w:pPr>
      <w:r>
        <w:t>Приложение N 6</w:t>
      </w:r>
    </w:p>
    <w:p w:rsidR="00325995" w:rsidRDefault="00325995">
      <w:pPr>
        <w:pStyle w:val="ConsPlusNormal"/>
        <w:jc w:val="right"/>
      </w:pPr>
      <w:r>
        <w:t>к Порядку оказания медицинской помощи</w:t>
      </w:r>
    </w:p>
    <w:p w:rsidR="00325995" w:rsidRDefault="00325995">
      <w:pPr>
        <w:pStyle w:val="ConsPlusNormal"/>
        <w:jc w:val="right"/>
      </w:pPr>
      <w:r>
        <w:t>взрослому населению по профилю</w:t>
      </w:r>
    </w:p>
    <w:p w:rsidR="00325995" w:rsidRDefault="00325995">
      <w:pPr>
        <w:pStyle w:val="ConsPlusNormal"/>
        <w:jc w:val="right"/>
      </w:pPr>
      <w:r>
        <w:t>"эндокринология", утвержденному</w:t>
      </w:r>
    </w:p>
    <w:p w:rsidR="00325995" w:rsidRDefault="00325995">
      <w:pPr>
        <w:pStyle w:val="ConsPlusNormal"/>
        <w:jc w:val="right"/>
      </w:pPr>
      <w:r>
        <w:t>приказом Министерства здравоохранения</w:t>
      </w:r>
    </w:p>
    <w:p w:rsidR="00325995" w:rsidRDefault="00325995">
      <w:pPr>
        <w:pStyle w:val="ConsPlusNormal"/>
        <w:jc w:val="right"/>
      </w:pPr>
      <w:r>
        <w:t>Российской Федерации</w:t>
      </w:r>
    </w:p>
    <w:p w:rsidR="00325995" w:rsidRDefault="00325995">
      <w:pPr>
        <w:pStyle w:val="ConsPlusNormal"/>
        <w:jc w:val="right"/>
      </w:pPr>
      <w:r>
        <w:t>от 13 марта 2023 г. N 104н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Title"/>
        <w:jc w:val="center"/>
      </w:pPr>
      <w:bookmarkStart w:id="6" w:name="P360"/>
      <w:bookmarkEnd w:id="6"/>
      <w:r>
        <w:t>СТАНДАРТ</w:t>
      </w:r>
    </w:p>
    <w:p w:rsidR="00325995" w:rsidRDefault="00325995">
      <w:pPr>
        <w:pStyle w:val="ConsPlusTitle"/>
        <w:jc w:val="center"/>
      </w:pPr>
      <w:r>
        <w:t>ОСНАЩЕНИЯ КАБИНЕТА "ШКОЛА ДЛЯ ПАЦИЕНТОВ С САХАРНЫМ ДИАБЕТОМ"</w:t>
      </w:r>
    </w:p>
    <w:p w:rsidR="00325995" w:rsidRDefault="003259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5"/>
        <w:gridCol w:w="1984"/>
        <w:gridCol w:w="2835"/>
        <w:gridCol w:w="1984"/>
        <w:gridCol w:w="794"/>
      </w:tblGrid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 xml:space="preserve">Код вида Номенклатурной классификации </w:t>
            </w:r>
            <w:hyperlink w:anchor="P444">
              <w:r>
                <w:rPr>
                  <w:color w:val="0000FF"/>
                </w:rPr>
                <w:t>&lt;1&gt;</w:t>
              </w:r>
            </w:hyperlink>
          </w:p>
          <w:p w:rsidR="00325995" w:rsidRDefault="00325995">
            <w:pPr>
              <w:pStyle w:val="ConsPlusNormal"/>
              <w:jc w:val="center"/>
            </w:pPr>
            <w:r>
              <w:t xml:space="preserve">(при обновлении Номенклатурной классификации код вида может быть </w:t>
            </w:r>
            <w:r>
              <w:lastRenderedPageBreak/>
              <w:t>изменен)</w:t>
            </w:r>
          </w:p>
        </w:tc>
        <w:tc>
          <w:tcPr>
            <w:tcW w:w="2835" w:type="dxa"/>
          </w:tcPr>
          <w:p w:rsidR="00325995" w:rsidRDefault="00325995">
            <w:pPr>
              <w:pStyle w:val="ConsPlusNormal"/>
              <w:jc w:val="center"/>
            </w:pPr>
            <w:r>
              <w:lastRenderedPageBreak/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794" w:type="dxa"/>
          </w:tcPr>
          <w:p w:rsidR="00325995" w:rsidRDefault="0032599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258800</w:t>
            </w:r>
          </w:p>
        </w:tc>
        <w:tc>
          <w:tcPr>
            <w:tcW w:w="2835" w:type="dxa"/>
          </w:tcPr>
          <w:p w:rsidR="00325995" w:rsidRDefault="00325995">
            <w:pPr>
              <w:pStyle w:val="ConsPlusNormal"/>
              <w:jc w:val="center"/>
            </w:pPr>
            <w:r>
              <w:t>Весы напольные, электронные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Весы напольные, электронные</w:t>
            </w:r>
          </w:p>
        </w:tc>
        <w:tc>
          <w:tcPr>
            <w:tcW w:w="794" w:type="dxa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157600</w:t>
            </w:r>
          </w:p>
        </w:tc>
        <w:tc>
          <w:tcPr>
            <w:tcW w:w="2835" w:type="dxa"/>
          </w:tcPr>
          <w:p w:rsidR="00325995" w:rsidRDefault="00325995">
            <w:pPr>
              <w:pStyle w:val="ConsPlusNormal"/>
              <w:jc w:val="center"/>
            </w:pPr>
            <w:r>
              <w:t>Ростомер медицинский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Ростомер медицинский</w:t>
            </w:r>
          </w:p>
        </w:tc>
        <w:tc>
          <w:tcPr>
            <w:tcW w:w="794" w:type="dxa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3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216350</w:t>
            </w:r>
          </w:p>
        </w:tc>
        <w:tc>
          <w:tcPr>
            <w:tcW w:w="2835" w:type="dxa"/>
          </w:tcPr>
          <w:p w:rsidR="00325995" w:rsidRDefault="00325995">
            <w:pPr>
              <w:pStyle w:val="ConsPlusNormal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98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Аппарат для измерения артериального давления</w:t>
            </w:r>
          </w:p>
        </w:tc>
        <w:tc>
          <w:tcPr>
            <w:tcW w:w="79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216560</w:t>
            </w:r>
          </w:p>
        </w:tc>
        <w:tc>
          <w:tcPr>
            <w:tcW w:w="2835" w:type="dxa"/>
          </w:tcPr>
          <w:p w:rsidR="00325995" w:rsidRDefault="00325995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1984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79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122830</w:t>
            </w:r>
          </w:p>
        </w:tc>
        <w:tc>
          <w:tcPr>
            <w:tcW w:w="2835" w:type="dxa"/>
          </w:tcPr>
          <w:p w:rsidR="00325995" w:rsidRDefault="00325995">
            <w:pPr>
              <w:pStyle w:val="ConsPlusNormal"/>
              <w:jc w:val="center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1984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79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122850</w:t>
            </w:r>
          </w:p>
        </w:tc>
        <w:tc>
          <w:tcPr>
            <w:tcW w:w="2835" w:type="dxa"/>
          </w:tcPr>
          <w:p w:rsidR="00325995" w:rsidRDefault="00325995">
            <w:pPr>
              <w:pStyle w:val="ConsPlusNormal"/>
              <w:jc w:val="center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984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79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216630</w:t>
            </w:r>
          </w:p>
        </w:tc>
        <w:tc>
          <w:tcPr>
            <w:tcW w:w="2835" w:type="dxa"/>
          </w:tcPr>
          <w:p w:rsidR="00325995" w:rsidRDefault="00325995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984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79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239410</w:t>
            </w:r>
          </w:p>
        </w:tc>
        <w:tc>
          <w:tcPr>
            <w:tcW w:w="2835" w:type="dxa"/>
          </w:tcPr>
          <w:p w:rsidR="00325995" w:rsidRDefault="00325995">
            <w:pPr>
              <w:pStyle w:val="ConsPlusNormal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1984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79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124550</w:t>
            </w:r>
          </w:p>
        </w:tc>
        <w:tc>
          <w:tcPr>
            <w:tcW w:w="2835" w:type="dxa"/>
          </w:tcPr>
          <w:p w:rsidR="00325995" w:rsidRDefault="00325995">
            <w:pPr>
              <w:pStyle w:val="ConsPlusNormal"/>
              <w:jc w:val="center"/>
            </w:pPr>
            <w:r>
              <w:t>Стетоскоп неавтоматизированный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Стетоскоп неавтоматизированный</w:t>
            </w:r>
          </w:p>
        </w:tc>
        <w:tc>
          <w:tcPr>
            <w:tcW w:w="794" w:type="dxa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300680</w:t>
            </w:r>
          </w:p>
        </w:tc>
        <w:tc>
          <w:tcPr>
            <w:tcW w:w="2835" w:type="dxa"/>
          </w:tcPr>
          <w:p w:rsidR="00325995" w:rsidRDefault="00325995">
            <w:pPr>
              <w:pStyle w:val="ConsPlusNormal"/>
              <w:jc w:val="center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Глюкометр (анализатор) профессиональный (госпитальный, многопользовательский)</w:t>
            </w:r>
          </w:p>
        </w:tc>
        <w:tc>
          <w:tcPr>
            <w:tcW w:w="794" w:type="dxa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lastRenderedPageBreak/>
              <w:t>6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123680</w:t>
            </w:r>
          </w:p>
        </w:tc>
        <w:tc>
          <w:tcPr>
            <w:tcW w:w="2835" w:type="dxa"/>
          </w:tcPr>
          <w:p w:rsidR="00325995" w:rsidRDefault="00325995">
            <w:pPr>
              <w:pStyle w:val="ConsPlusNormal"/>
              <w:jc w:val="center"/>
            </w:pPr>
            <w:r>
              <w:t>Контейнер для отходов с биологическими загрязнениями</w:t>
            </w:r>
          </w:p>
        </w:tc>
        <w:tc>
          <w:tcPr>
            <w:tcW w:w="198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Емкость для сбора медицинских отходов (в том числе емкость для утилизации игл)</w:t>
            </w:r>
          </w:p>
        </w:tc>
        <w:tc>
          <w:tcPr>
            <w:tcW w:w="79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835" w:type="dxa"/>
          </w:tcPr>
          <w:p w:rsidR="00325995" w:rsidRDefault="00325995">
            <w:pPr>
              <w:pStyle w:val="ConsPlusNormal"/>
              <w:jc w:val="center"/>
            </w:pPr>
            <w:r>
              <w:t>Контейнер для сбора колюще-режущих медицинских отходов (в том числе емкость для утилизации игл)</w:t>
            </w:r>
          </w:p>
        </w:tc>
        <w:tc>
          <w:tcPr>
            <w:tcW w:w="1984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79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289720</w:t>
            </w:r>
          </w:p>
        </w:tc>
        <w:tc>
          <w:tcPr>
            <w:tcW w:w="2835" w:type="dxa"/>
          </w:tcPr>
          <w:p w:rsidR="00325995" w:rsidRDefault="00325995">
            <w:pPr>
              <w:pStyle w:val="ConsPlusNormal"/>
              <w:jc w:val="center"/>
            </w:pPr>
            <w:r>
              <w:t>Контейнер для цитотоксических отходов</w:t>
            </w:r>
          </w:p>
        </w:tc>
        <w:tc>
          <w:tcPr>
            <w:tcW w:w="1984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79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336200</w:t>
            </w:r>
          </w:p>
        </w:tc>
        <w:tc>
          <w:tcPr>
            <w:tcW w:w="2835" w:type="dxa"/>
          </w:tcPr>
          <w:p w:rsidR="00325995" w:rsidRDefault="00325995">
            <w:pPr>
              <w:pStyle w:val="ConsPlusNormal"/>
              <w:jc w:val="center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1984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79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7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328070</w:t>
            </w:r>
          </w:p>
        </w:tc>
        <w:tc>
          <w:tcPr>
            <w:tcW w:w="2835" w:type="dxa"/>
          </w:tcPr>
          <w:p w:rsidR="00325995" w:rsidRDefault="00325995">
            <w:pPr>
              <w:pStyle w:val="ConsPlusNormal"/>
              <w:jc w:val="center"/>
            </w:pPr>
            <w:r>
              <w:t>Скарификатор неавтоматический, одноразового использования</w:t>
            </w:r>
          </w:p>
        </w:tc>
        <w:tc>
          <w:tcPr>
            <w:tcW w:w="198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Ланцеты для взятия крови из пальца</w:t>
            </w:r>
          </w:p>
        </w:tc>
        <w:tc>
          <w:tcPr>
            <w:tcW w:w="79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100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164390</w:t>
            </w:r>
          </w:p>
        </w:tc>
        <w:tc>
          <w:tcPr>
            <w:tcW w:w="2835" w:type="dxa"/>
          </w:tcPr>
          <w:p w:rsidR="00325995" w:rsidRDefault="00325995">
            <w:pPr>
              <w:pStyle w:val="ConsPlusNormal"/>
              <w:jc w:val="center"/>
            </w:pPr>
            <w:r>
              <w:t>Наконечник для ручки-скарификатора</w:t>
            </w:r>
          </w:p>
        </w:tc>
        <w:tc>
          <w:tcPr>
            <w:tcW w:w="1984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79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8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2835" w:type="dxa"/>
          </w:tcPr>
          <w:p w:rsidR="00325995" w:rsidRDefault="00325995">
            <w:pPr>
              <w:pStyle w:val="ConsPlusNormal"/>
              <w:jc w:val="center"/>
            </w:pPr>
            <w:r>
              <w:t>Лампа ультрафиолетовая бактерицидная</w:t>
            </w:r>
          </w:p>
        </w:tc>
        <w:tc>
          <w:tcPr>
            <w:tcW w:w="198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Установка для обеззараживания и очистки воздуха или очистки воздуха и поверхностей</w:t>
            </w:r>
          </w:p>
        </w:tc>
        <w:tc>
          <w:tcPr>
            <w:tcW w:w="79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835" w:type="dxa"/>
          </w:tcPr>
          <w:p w:rsidR="00325995" w:rsidRDefault="00325995">
            <w:pPr>
              <w:pStyle w:val="ConsPlusNormal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984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79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835" w:type="dxa"/>
          </w:tcPr>
          <w:p w:rsidR="00325995" w:rsidRDefault="00325995">
            <w:pPr>
              <w:pStyle w:val="ConsPlusNormal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984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79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835" w:type="dxa"/>
          </w:tcPr>
          <w:p w:rsidR="00325995" w:rsidRDefault="00325995">
            <w:pPr>
              <w:pStyle w:val="ConsPlusNormal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984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79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336330</w:t>
            </w:r>
          </w:p>
        </w:tc>
        <w:tc>
          <w:tcPr>
            <w:tcW w:w="2835" w:type="dxa"/>
          </w:tcPr>
          <w:p w:rsidR="00325995" w:rsidRDefault="00325995">
            <w:pPr>
              <w:pStyle w:val="ConsPlusNormal"/>
              <w:jc w:val="center"/>
            </w:pPr>
            <w:r>
              <w:t>Система кондиционирования</w:t>
            </w:r>
          </w:p>
        </w:tc>
        <w:tc>
          <w:tcPr>
            <w:tcW w:w="1984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79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375930</w:t>
            </w:r>
          </w:p>
        </w:tc>
        <w:tc>
          <w:tcPr>
            <w:tcW w:w="2835" w:type="dxa"/>
          </w:tcPr>
          <w:p w:rsidR="00325995" w:rsidRDefault="00325995">
            <w:pPr>
              <w:pStyle w:val="ConsPlusNormal"/>
              <w:jc w:val="center"/>
            </w:pPr>
            <w:r>
              <w:t>Очиститель воздуха ультрафиолетовый</w:t>
            </w:r>
          </w:p>
        </w:tc>
        <w:tc>
          <w:tcPr>
            <w:tcW w:w="1984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794" w:type="dxa"/>
            <w:vMerge/>
          </w:tcPr>
          <w:p w:rsidR="00325995" w:rsidRDefault="00325995">
            <w:pPr>
              <w:pStyle w:val="ConsPlusNormal"/>
            </w:pPr>
          </w:p>
        </w:tc>
      </w:tr>
    </w:tbl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bookmarkStart w:id="7" w:name="P444"/>
      <w:bookmarkEnd w:id="7"/>
      <w:r>
        <w:t xml:space="preserve">&lt;1&gt; </w:t>
      </w:r>
      <w:hyperlink r:id="rId3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Title"/>
        <w:jc w:val="center"/>
        <w:outlineLvl w:val="2"/>
      </w:pPr>
      <w:r>
        <w:t>Прочее оборудование (оснащение)</w:t>
      </w:r>
    </w:p>
    <w:p w:rsidR="00325995" w:rsidRDefault="003259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811"/>
        <w:gridCol w:w="1587"/>
      </w:tblGrid>
      <w:tr w:rsidR="00325995">
        <w:tc>
          <w:tcPr>
            <w:tcW w:w="624" w:type="dxa"/>
          </w:tcPr>
          <w:p w:rsidR="00325995" w:rsidRDefault="0032599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811" w:type="dxa"/>
          </w:tcPr>
          <w:p w:rsidR="00325995" w:rsidRDefault="00325995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1587" w:type="dxa"/>
          </w:tcPr>
          <w:p w:rsidR="00325995" w:rsidRDefault="0032599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25995">
        <w:tc>
          <w:tcPr>
            <w:tcW w:w="62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11" w:type="dxa"/>
          </w:tcPr>
          <w:p w:rsidR="00325995" w:rsidRDefault="00325995">
            <w:pPr>
              <w:pStyle w:val="ConsPlusNormal"/>
            </w:pPr>
            <w:r>
              <w:t>Рабочее место врача/медицинской сестры</w:t>
            </w:r>
          </w:p>
        </w:tc>
        <w:tc>
          <w:tcPr>
            <w:tcW w:w="1587" w:type="dxa"/>
          </w:tcPr>
          <w:p w:rsidR="00325995" w:rsidRDefault="00325995">
            <w:pPr>
              <w:pStyle w:val="ConsPlusNormal"/>
              <w:jc w:val="center"/>
            </w:pPr>
            <w:r>
              <w:t>1 на Школу</w:t>
            </w:r>
          </w:p>
        </w:tc>
      </w:tr>
      <w:tr w:rsidR="00325995">
        <w:tc>
          <w:tcPr>
            <w:tcW w:w="62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11" w:type="dxa"/>
          </w:tcPr>
          <w:p w:rsidR="00325995" w:rsidRDefault="00325995">
            <w:pPr>
              <w:pStyle w:val="ConsPlusNormal"/>
            </w:pPr>
            <w:r>
              <w:t>Компьютерное рабочее место с возможностью выхода в информационно-коммуникационную сеть "Интернет" с целью использования информационных ресурсов, в том числе направленных на профилактику, раннее выявление и повышение приверженности к лечению сахарного диабета и оргтехника (принтер + сканер)</w:t>
            </w:r>
          </w:p>
        </w:tc>
        <w:tc>
          <w:tcPr>
            <w:tcW w:w="1587" w:type="dxa"/>
          </w:tcPr>
          <w:p w:rsidR="00325995" w:rsidRDefault="00325995">
            <w:pPr>
              <w:pStyle w:val="ConsPlusNormal"/>
              <w:jc w:val="center"/>
            </w:pPr>
            <w:r>
              <w:t>1 на Школу</w:t>
            </w:r>
          </w:p>
        </w:tc>
      </w:tr>
      <w:tr w:rsidR="00325995">
        <w:tc>
          <w:tcPr>
            <w:tcW w:w="62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11" w:type="dxa"/>
          </w:tcPr>
          <w:p w:rsidR="00325995" w:rsidRDefault="00325995">
            <w:pPr>
              <w:pStyle w:val="ConsPlusNormal"/>
            </w:pPr>
            <w:r>
              <w:t>Стул</w:t>
            </w:r>
          </w:p>
        </w:tc>
        <w:tc>
          <w:tcPr>
            <w:tcW w:w="1587" w:type="dxa"/>
          </w:tcPr>
          <w:p w:rsidR="00325995" w:rsidRDefault="00325995">
            <w:pPr>
              <w:pStyle w:val="ConsPlusNormal"/>
              <w:jc w:val="center"/>
            </w:pPr>
            <w:r>
              <w:t>5</w:t>
            </w:r>
          </w:p>
        </w:tc>
      </w:tr>
      <w:tr w:rsidR="00325995">
        <w:tc>
          <w:tcPr>
            <w:tcW w:w="62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11" w:type="dxa"/>
          </w:tcPr>
          <w:p w:rsidR="00325995" w:rsidRDefault="00325995">
            <w:pPr>
              <w:pStyle w:val="ConsPlusNormal"/>
            </w:pPr>
            <w:r>
              <w:t>Стол без тумбочек</w:t>
            </w:r>
          </w:p>
        </w:tc>
        <w:tc>
          <w:tcPr>
            <w:tcW w:w="1587" w:type="dxa"/>
          </w:tcPr>
          <w:p w:rsidR="00325995" w:rsidRDefault="00325995">
            <w:pPr>
              <w:pStyle w:val="ConsPlusNormal"/>
              <w:jc w:val="center"/>
            </w:pPr>
            <w:r>
              <w:t>5</w:t>
            </w:r>
          </w:p>
        </w:tc>
      </w:tr>
      <w:tr w:rsidR="00325995">
        <w:tc>
          <w:tcPr>
            <w:tcW w:w="62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11" w:type="dxa"/>
          </w:tcPr>
          <w:p w:rsidR="00325995" w:rsidRDefault="00325995">
            <w:pPr>
              <w:pStyle w:val="ConsPlusNormal"/>
            </w:pPr>
            <w:r>
              <w:t>Кресло для обучающегося</w:t>
            </w:r>
          </w:p>
        </w:tc>
        <w:tc>
          <w:tcPr>
            <w:tcW w:w="1587" w:type="dxa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62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11" w:type="dxa"/>
          </w:tcPr>
          <w:p w:rsidR="00325995" w:rsidRDefault="00325995">
            <w:pPr>
              <w:pStyle w:val="ConsPlusNormal"/>
            </w:pPr>
            <w:r>
              <w:t>Интерактивная панель</w:t>
            </w:r>
          </w:p>
        </w:tc>
        <w:tc>
          <w:tcPr>
            <w:tcW w:w="1587" w:type="dxa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62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11" w:type="dxa"/>
          </w:tcPr>
          <w:p w:rsidR="00325995" w:rsidRDefault="00325995">
            <w:pPr>
              <w:pStyle w:val="ConsPlusNormal"/>
            </w:pPr>
            <w:r>
              <w:t>Тумбочка</w:t>
            </w:r>
          </w:p>
        </w:tc>
        <w:tc>
          <w:tcPr>
            <w:tcW w:w="1587" w:type="dxa"/>
          </w:tcPr>
          <w:p w:rsidR="00325995" w:rsidRDefault="00325995">
            <w:pPr>
              <w:pStyle w:val="ConsPlusNormal"/>
              <w:jc w:val="center"/>
            </w:pPr>
            <w:r>
              <w:t>2</w:t>
            </w:r>
          </w:p>
        </w:tc>
      </w:tr>
      <w:tr w:rsidR="00325995">
        <w:tc>
          <w:tcPr>
            <w:tcW w:w="62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11" w:type="dxa"/>
          </w:tcPr>
          <w:p w:rsidR="00325995" w:rsidRDefault="00325995">
            <w:pPr>
              <w:pStyle w:val="ConsPlusNormal"/>
            </w:pPr>
            <w:r>
              <w:t>Шкаф для размещения наглядных пособий</w:t>
            </w:r>
          </w:p>
        </w:tc>
        <w:tc>
          <w:tcPr>
            <w:tcW w:w="1587" w:type="dxa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62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11" w:type="dxa"/>
          </w:tcPr>
          <w:p w:rsidR="00325995" w:rsidRDefault="00325995">
            <w:pPr>
              <w:pStyle w:val="ConsPlusNormal"/>
            </w:pPr>
            <w:r>
              <w:t>Весы (для взвешивания продуктов)</w:t>
            </w:r>
          </w:p>
        </w:tc>
        <w:tc>
          <w:tcPr>
            <w:tcW w:w="1587" w:type="dxa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62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11" w:type="dxa"/>
          </w:tcPr>
          <w:p w:rsidR="00325995" w:rsidRDefault="00325995">
            <w:pPr>
              <w:pStyle w:val="ConsPlusNormal"/>
            </w:pPr>
            <w:r>
              <w:t>Муляжи продуктов</w:t>
            </w:r>
          </w:p>
        </w:tc>
        <w:tc>
          <w:tcPr>
            <w:tcW w:w="1587" w:type="dxa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62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11" w:type="dxa"/>
          </w:tcPr>
          <w:p w:rsidR="00325995" w:rsidRDefault="00325995">
            <w:pPr>
              <w:pStyle w:val="ConsPlusNormal"/>
            </w:pPr>
            <w:r>
              <w:t>Комплект структурированных программ обучения</w:t>
            </w:r>
          </w:p>
        </w:tc>
        <w:tc>
          <w:tcPr>
            <w:tcW w:w="1587" w:type="dxa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</w:tbl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right"/>
        <w:outlineLvl w:val="1"/>
      </w:pPr>
      <w:r>
        <w:t>Приложение N 7</w:t>
      </w:r>
    </w:p>
    <w:p w:rsidR="00325995" w:rsidRDefault="00325995">
      <w:pPr>
        <w:pStyle w:val="ConsPlusNormal"/>
        <w:jc w:val="right"/>
      </w:pPr>
      <w:r>
        <w:t>к Порядку оказания медицинской помощи</w:t>
      </w:r>
    </w:p>
    <w:p w:rsidR="00325995" w:rsidRDefault="00325995">
      <w:pPr>
        <w:pStyle w:val="ConsPlusNormal"/>
        <w:jc w:val="right"/>
      </w:pPr>
      <w:r>
        <w:t>взрослому населению по профилю</w:t>
      </w:r>
    </w:p>
    <w:p w:rsidR="00325995" w:rsidRDefault="00325995">
      <w:pPr>
        <w:pStyle w:val="ConsPlusNormal"/>
        <w:jc w:val="right"/>
      </w:pPr>
      <w:r>
        <w:t>"эндокринология", утвержденному</w:t>
      </w:r>
    </w:p>
    <w:p w:rsidR="00325995" w:rsidRDefault="00325995">
      <w:pPr>
        <w:pStyle w:val="ConsPlusNormal"/>
        <w:jc w:val="right"/>
      </w:pPr>
      <w:r>
        <w:t>приказом Министерства здравоохранения</w:t>
      </w:r>
    </w:p>
    <w:p w:rsidR="00325995" w:rsidRDefault="00325995">
      <w:pPr>
        <w:pStyle w:val="ConsPlusNormal"/>
        <w:jc w:val="right"/>
      </w:pPr>
      <w:r>
        <w:t>Российской Федерации</w:t>
      </w:r>
    </w:p>
    <w:p w:rsidR="00325995" w:rsidRDefault="00325995">
      <w:pPr>
        <w:pStyle w:val="ConsPlusNormal"/>
        <w:jc w:val="right"/>
      </w:pPr>
      <w:r>
        <w:t>от 13 марта 2023 г. N 104н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Title"/>
        <w:jc w:val="center"/>
      </w:pPr>
      <w:r>
        <w:t>ПРАВИЛА</w:t>
      </w:r>
    </w:p>
    <w:p w:rsidR="00325995" w:rsidRDefault="00325995">
      <w:pPr>
        <w:pStyle w:val="ConsPlusTitle"/>
        <w:jc w:val="center"/>
      </w:pPr>
      <w:r>
        <w:t>ОРГАНИЗАЦИИ ДЕЯТЕЛЬНОСТИ КАБИНЕТА "ДИАБЕТИЧЕСКАЯ СТОПА"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"Диабетическая стопа" (далее - Кабинет), который является структурным подразделением медицинской организации, осуществляющей медицинскую деятельность по профилю "эндокринология".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2. Кабинет создается для оказания первичной специализированной медико-санитарной помощи по профилю "эндокринология".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Руководство деятельностью Кабинета осуществляет врач-эндокринолог, назначаемый на должность и освобождаемый от должности руководителем медицинской организации, в структуре которой он создан.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lastRenderedPageBreak/>
        <w:t>3. На должность врача-эндокринолога Кабинета назначается медицинский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по специальности "эндокринология" &lt;1&gt;, а также требованиям профессионального стандарта "Врач-эндокринолог" &lt;2&gt;.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bookmarkStart w:id="8" w:name="P505"/>
      <w:bookmarkEnd w:id="8"/>
      <w:r>
        <w:t xml:space="preserve">&lt;1&gt; </w:t>
      </w:r>
      <w:hyperlink r:id="rId32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33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14 марта 2018 г. N 132н "Об утверждении профессионального стандарта "Врач-эндокринолог" (зарегистрирован Министерством юстиции Российской Федерации 2 апреля 2018 г., регистрационный N 50591).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 xml:space="preserve">4. На должность медицинской сестры перевязочной Кабинета назначается медицинский работник, соответствующий квалификационным требованиям к медицинским и фармацевтическим работникам со средним медицинским и фармацевтическим образованием, по специальности "лечебное дело" или "сестринское дело" </w:t>
      </w:r>
      <w:hyperlink w:anchor="P505">
        <w:r>
          <w:rPr>
            <w:color w:val="0000FF"/>
          </w:rPr>
          <w:t>&lt;1&gt;</w:t>
        </w:r>
      </w:hyperlink>
      <w:r>
        <w:t>, а также требованиям профессионального стандарта "Медицинская сестра/медицинский брат" &lt;3&gt;.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34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31 июля 2020 года N 475н "Об утверждении профессионального стандарта "Медицинская сестра/медицинский брат" (зарегистрирован Министерством юстиции Российской Федерации 4 сентября 2020 года, регистрационный N 59649).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 xml:space="preserve">5. Структура и штатная численность Кабинета устанавливаются руководителем медицинской организации, в составе которой создан Кабинет, с учетом рекомендуемых штатных нормативов кабинета "Диабетическая стопа" согласно </w:t>
      </w:r>
      <w:hyperlink w:anchor="P543">
        <w:r>
          <w:rPr>
            <w:color w:val="0000FF"/>
          </w:rPr>
          <w:t>приложению N 8</w:t>
        </w:r>
      </w:hyperlink>
      <w:r>
        <w:t xml:space="preserve"> к настоящему Порядку.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6. Оснащение Кабинета осуществляется в соответствие со стандартом оснащения кабинета "Диабетическая стопа" согласно </w:t>
      </w:r>
      <w:hyperlink w:anchor="P568">
        <w:r>
          <w:rPr>
            <w:color w:val="0000FF"/>
          </w:rPr>
          <w:t>приложению N 9</w:t>
        </w:r>
      </w:hyperlink>
      <w:r>
        <w:t xml:space="preserve"> к настоящему Порядку.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7. Основными функциями Кабинета являются: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профилактика, диагностика, лечение диабетических язв, гангрены, периферической ангиопатии нижних конечностей (коды </w:t>
      </w:r>
      <w:hyperlink r:id="rId35">
        <w:r>
          <w:rPr>
            <w:color w:val="0000FF"/>
          </w:rPr>
          <w:t>МКБ</w:t>
        </w:r>
      </w:hyperlink>
      <w:r>
        <w:t xml:space="preserve">: E10 - E14 с общим четвертым знаком .5), диабетической полинейропатии (коды </w:t>
      </w:r>
      <w:hyperlink r:id="rId36">
        <w:r>
          <w:rPr>
            <w:color w:val="0000FF"/>
          </w:rPr>
          <w:t>МКБ</w:t>
        </w:r>
      </w:hyperlink>
      <w:r>
        <w:t>: E10 - E14 с общим четвертым знаком .4) и других уточненных осложнений, таких как диабетическая артропатия (M14.2) и диабетическая невропатическая артропатия (M14.6*);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профилактика ампутаций нижних конечностей;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проведение обследования пациентов с сахарным диабетом с целью диагностики диабетических язв, гангрены, периферической ангиопатии нижних конечностей (коды </w:t>
      </w:r>
      <w:hyperlink r:id="rId37">
        <w:r>
          <w:rPr>
            <w:color w:val="0000FF"/>
          </w:rPr>
          <w:t>МКБ</w:t>
        </w:r>
      </w:hyperlink>
      <w:r>
        <w:t xml:space="preserve">: E10 - E14 с общим четвертым знаком .5), диабетической полинейропатии (коды </w:t>
      </w:r>
      <w:hyperlink r:id="rId38">
        <w:r>
          <w:rPr>
            <w:color w:val="0000FF"/>
          </w:rPr>
          <w:t>МКБ</w:t>
        </w:r>
      </w:hyperlink>
      <w:r>
        <w:t>: E10 - E14 с общим четвертым знаком .4) и других уточненных осложнений, таких как диабетическая артропатия (M14.2) и диабетическая невропатическая артропатия;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определение показаний к госпитализации пациентов с сахарным диабетом и поражениями нижних конечностей (коды </w:t>
      </w:r>
      <w:hyperlink r:id="rId39">
        <w:r>
          <w:rPr>
            <w:color w:val="0000FF"/>
          </w:rPr>
          <w:t>МКБ</w:t>
        </w:r>
      </w:hyperlink>
      <w:r>
        <w:t>: E10 - E14 с общим четвертым знаком .5, E10 - E14 с общим четвертым знаком .4, M14.2; M14.6);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lastRenderedPageBreak/>
        <w:t xml:space="preserve">лечение диабетических язв стоп 1 - 2 степени по глубине поражения у пациентов с сахарным диабетом, исключая пациентов с признаками критической ишемии конечности (хроническая ишемия, угрожающая потерей конечности) (коды </w:t>
      </w:r>
      <w:hyperlink r:id="rId40">
        <w:r>
          <w:rPr>
            <w:color w:val="0000FF"/>
          </w:rPr>
          <w:t>МКБ</w:t>
        </w:r>
      </w:hyperlink>
      <w:r>
        <w:t>: E10 - E14 с общим четвертым знаком .5, E10 - E14 с общим четвертым знаком .4);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определение клинической стадии нейроостеоартропатии (код </w:t>
      </w:r>
      <w:hyperlink r:id="rId41">
        <w:r>
          <w:rPr>
            <w:color w:val="0000FF"/>
          </w:rPr>
          <w:t>МКБ</w:t>
        </w:r>
      </w:hyperlink>
      <w:r>
        <w:t>: M14.2; M14.6);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диспансерное наблюдение и учет пациентов с высоким риском развития диабетической язвой, гангрены, периферической ангиопатии нижних конечностей (коды </w:t>
      </w:r>
      <w:hyperlink r:id="rId42">
        <w:r>
          <w:rPr>
            <w:color w:val="0000FF"/>
          </w:rPr>
          <w:t>МКБ</w:t>
        </w:r>
      </w:hyperlink>
      <w:r>
        <w:t>: E10 - E14 с общим четвертым знаком .5 и с общим четвертым знаком .4);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изготовление индивидуальных разгрузочных повязок с использованием полимерных материалов и ведение пациентов с диабетической остеоартропатией;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обучение пациентов, их родственников и лиц, осуществляющих уход правилам ухода за ногами и хроническими ранами, самоконтроля состояния стоп;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направление на стационарное лечение пациентов с диабетической язвой, гангреной, периферической ангиопатией нижних конечностей (коды </w:t>
      </w:r>
      <w:hyperlink r:id="rId43">
        <w:r>
          <w:rPr>
            <w:color w:val="0000FF"/>
          </w:rPr>
          <w:t>МКБ</w:t>
        </w:r>
      </w:hyperlink>
      <w:r>
        <w:t xml:space="preserve">: E10 - E14 с общим четвертым знаком .5), диабетической полинейропатией (коды </w:t>
      </w:r>
      <w:hyperlink r:id="rId44">
        <w:r>
          <w:rPr>
            <w:color w:val="0000FF"/>
          </w:rPr>
          <w:t>МКБ</w:t>
        </w:r>
      </w:hyperlink>
      <w:r>
        <w:t>: E10 - E14 с общим четвертым знаком .4), диабетической артропатией (M14.2) и диабетической невропатической артропатией (M14.6) для оказания специализированной, в том числе высокотехнологичной, медицинской помощи;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направление пациентов на изготовление технических средств реабилитации;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&lt;4&gt;, сбор и представление первичных данных о медицинской деятельности для информационных систем в сфере здравоохранения &lt;5&gt;.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45">
        <w:r>
          <w:rPr>
            <w:color w:val="0000FF"/>
          </w:rPr>
          <w:t>Пункт 11 части 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от 21 ноября 2011 г. N 323-ФЗ).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&lt;5&gt; </w:t>
      </w:r>
      <w:hyperlink r:id="rId46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right"/>
        <w:outlineLvl w:val="1"/>
      </w:pPr>
      <w:r>
        <w:t>Приложение N 8</w:t>
      </w:r>
    </w:p>
    <w:p w:rsidR="00325995" w:rsidRDefault="00325995">
      <w:pPr>
        <w:pStyle w:val="ConsPlusNormal"/>
        <w:jc w:val="right"/>
      </w:pPr>
      <w:r>
        <w:t>к Порядку оказания медицинской помощи</w:t>
      </w:r>
    </w:p>
    <w:p w:rsidR="00325995" w:rsidRDefault="00325995">
      <w:pPr>
        <w:pStyle w:val="ConsPlusNormal"/>
        <w:jc w:val="right"/>
      </w:pPr>
      <w:r>
        <w:t>взрослому населению по профилю</w:t>
      </w:r>
    </w:p>
    <w:p w:rsidR="00325995" w:rsidRDefault="00325995">
      <w:pPr>
        <w:pStyle w:val="ConsPlusNormal"/>
        <w:jc w:val="right"/>
      </w:pPr>
      <w:r>
        <w:t>"эндокринология", утвержденному</w:t>
      </w:r>
    </w:p>
    <w:p w:rsidR="00325995" w:rsidRDefault="00325995">
      <w:pPr>
        <w:pStyle w:val="ConsPlusNormal"/>
        <w:jc w:val="right"/>
      </w:pPr>
      <w:r>
        <w:t>приказом Министерства здравоохранения</w:t>
      </w:r>
    </w:p>
    <w:p w:rsidR="00325995" w:rsidRDefault="00325995">
      <w:pPr>
        <w:pStyle w:val="ConsPlusNormal"/>
        <w:jc w:val="right"/>
      </w:pPr>
      <w:r>
        <w:t>Российской Федерации</w:t>
      </w:r>
    </w:p>
    <w:p w:rsidR="00325995" w:rsidRDefault="00325995">
      <w:pPr>
        <w:pStyle w:val="ConsPlusNormal"/>
        <w:jc w:val="right"/>
      </w:pPr>
      <w:r>
        <w:t>от 13 марта 2023 г. N 104н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Title"/>
        <w:jc w:val="center"/>
      </w:pPr>
      <w:bookmarkStart w:id="9" w:name="P543"/>
      <w:bookmarkEnd w:id="9"/>
      <w:r>
        <w:t>РЕКОМЕНДУЕМЫЕ ШТАТНЫЕ НОРМАТИВЫ</w:t>
      </w:r>
    </w:p>
    <w:p w:rsidR="00325995" w:rsidRDefault="00325995">
      <w:pPr>
        <w:pStyle w:val="ConsPlusTitle"/>
        <w:jc w:val="center"/>
      </w:pPr>
      <w:r>
        <w:t>КАБИНЕТА "ДИАБЕТИЧЕСКАЯ СТОПА"</w:t>
      </w:r>
    </w:p>
    <w:p w:rsidR="00325995" w:rsidRDefault="003259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458"/>
        <w:gridCol w:w="4932"/>
      </w:tblGrid>
      <w:tr w:rsidR="00325995">
        <w:tc>
          <w:tcPr>
            <w:tcW w:w="680" w:type="dxa"/>
          </w:tcPr>
          <w:p w:rsidR="00325995" w:rsidRDefault="003259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58" w:type="dxa"/>
          </w:tcPr>
          <w:p w:rsidR="00325995" w:rsidRDefault="00325995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932" w:type="dxa"/>
          </w:tcPr>
          <w:p w:rsidR="00325995" w:rsidRDefault="00325995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25995">
        <w:tc>
          <w:tcPr>
            <w:tcW w:w="680" w:type="dxa"/>
          </w:tcPr>
          <w:p w:rsidR="00325995" w:rsidRDefault="00325995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458" w:type="dxa"/>
          </w:tcPr>
          <w:p w:rsidR="00325995" w:rsidRDefault="00325995">
            <w:pPr>
              <w:pStyle w:val="ConsPlusNormal"/>
              <w:jc w:val="center"/>
            </w:pPr>
            <w:r>
              <w:t>Врач-эндокринолог</w:t>
            </w:r>
          </w:p>
        </w:tc>
        <w:tc>
          <w:tcPr>
            <w:tcW w:w="4932" w:type="dxa"/>
          </w:tcPr>
          <w:p w:rsidR="00325995" w:rsidRDefault="00325995">
            <w:pPr>
              <w:pStyle w:val="ConsPlusNormal"/>
              <w:jc w:val="center"/>
            </w:pPr>
            <w:r>
              <w:t>1 должность на 250 тыс. взрослого населения</w:t>
            </w:r>
          </w:p>
        </w:tc>
      </w:tr>
      <w:tr w:rsidR="00325995">
        <w:tc>
          <w:tcPr>
            <w:tcW w:w="680" w:type="dxa"/>
          </w:tcPr>
          <w:p w:rsidR="00325995" w:rsidRDefault="0032599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</w:tcPr>
          <w:p w:rsidR="00325995" w:rsidRDefault="00325995">
            <w:pPr>
              <w:pStyle w:val="ConsPlusNormal"/>
              <w:jc w:val="center"/>
            </w:pPr>
            <w:r>
              <w:t>Медицинская сестра перевязочной</w:t>
            </w:r>
          </w:p>
        </w:tc>
        <w:tc>
          <w:tcPr>
            <w:tcW w:w="4932" w:type="dxa"/>
          </w:tcPr>
          <w:p w:rsidR="00325995" w:rsidRDefault="00325995">
            <w:pPr>
              <w:pStyle w:val="ConsPlusNormal"/>
              <w:jc w:val="center"/>
            </w:pPr>
            <w:r>
              <w:t>1 должность на 1 врача-эндокринолога кабинета "Диабетической стопы"</w:t>
            </w:r>
          </w:p>
        </w:tc>
      </w:tr>
    </w:tbl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right"/>
        <w:outlineLvl w:val="1"/>
      </w:pPr>
      <w:r>
        <w:t>Приложение N 9</w:t>
      </w:r>
    </w:p>
    <w:p w:rsidR="00325995" w:rsidRDefault="00325995">
      <w:pPr>
        <w:pStyle w:val="ConsPlusNormal"/>
        <w:jc w:val="right"/>
      </w:pPr>
      <w:r>
        <w:t>к Порядку оказания медицинской помощи</w:t>
      </w:r>
    </w:p>
    <w:p w:rsidR="00325995" w:rsidRDefault="00325995">
      <w:pPr>
        <w:pStyle w:val="ConsPlusNormal"/>
        <w:jc w:val="right"/>
      </w:pPr>
      <w:r>
        <w:t>взрослому населению по профилю</w:t>
      </w:r>
    </w:p>
    <w:p w:rsidR="00325995" w:rsidRDefault="00325995">
      <w:pPr>
        <w:pStyle w:val="ConsPlusNormal"/>
        <w:jc w:val="right"/>
      </w:pPr>
      <w:r>
        <w:t>"эндокринология", утвержденному</w:t>
      </w:r>
    </w:p>
    <w:p w:rsidR="00325995" w:rsidRDefault="00325995">
      <w:pPr>
        <w:pStyle w:val="ConsPlusNormal"/>
        <w:jc w:val="right"/>
      </w:pPr>
      <w:r>
        <w:t>приказом Министерства здравоохранения</w:t>
      </w:r>
    </w:p>
    <w:p w:rsidR="00325995" w:rsidRDefault="00325995">
      <w:pPr>
        <w:pStyle w:val="ConsPlusNormal"/>
        <w:jc w:val="right"/>
      </w:pPr>
      <w:r>
        <w:t>Российской Федерации</w:t>
      </w:r>
    </w:p>
    <w:p w:rsidR="00325995" w:rsidRDefault="00325995">
      <w:pPr>
        <w:pStyle w:val="ConsPlusNormal"/>
        <w:jc w:val="right"/>
      </w:pPr>
      <w:r>
        <w:t>от 13 марта 2023 г. N 104н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Title"/>
        <w:jc w:val="center"/>
      </w:pPr>
      <w:bookmarkStart w:id="10" w:name="P568"/>
      <w:bookmarkEnd w:id="10"/>
      <w:r>
        <w:t>СТАНДАРТ</w:t>
      </w:r>
    </w:p>
    <w:p w:rsidR="00325995" w:rsidRDefault="00325995">
      <w:pPr>
        <w:pStyle w:val="ConsPlusTitle"/>
        <w:jc w:val="center"/>
      </w:pPr>
      <w:r>
        <w:t>ОСНАЩЕНИЯ КАБИНЕТА "ДИАБЕТИЧЕСКАЯ СТОПА"</w:t>
      </w:r>
    </w:p>
    <w:p w:rsidR="00325995" w:rsidRDefault="003259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5"/>
        <w:gridCol w:w="1984"/>
        <w:gridCol w:w="2721"/>
        <w:gridCol w:w="1928"/>
        <w:gridCol w:w="964"/>
      </w:tblGrid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 xml:space="preserve">Код вида Номенклатурной классификации </w:t>
            </w:r>
            <w:hyperlink w:anchor="P727">
              <w:r>
                <w:rPr>
                  <w:color w:val="0000FF"/>
                </w:rPr>
                <w:t>&lt;1&gt;</w:t>
              </w:r>
            </w:hyperlink>
          </w:p>
          <w:p w:rsidR="00325995" w:rsidRDefault="00325995">
            <w:pPr>
              <w:pStyle w:val="ConsPlusNormal"/>
              <w:jc w:val="center"/>
            </w:pPr>
            <w:r>
              <w:t>(при обновлении Номенклатурной классификации код вида может быть изменен)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Требуемое кол-во, шт.</w:t>
            </w:r>
          </w:p>
        </w:tc>
      </w:tr>
      <w:tr w:rsidR="00325995">
        <w:tc>
          <w:tcPr>
            <w:tcW w:w="1435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131020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Кресло педиатрическое, с электропитанием</w:t>
            </w:r>
          </w:p>
        </w:tc>
        <w:tc>
          <w:tcPr>
            <w:tcW w:w="1928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Кресло подиатрическое, с электропитанием</w:t>
            </w:r>
          </w:p>
        </w:tc>
        <w:tc>
          <w:tcPr>
            <w:tcW w:w="96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131040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Кресло подиатрическое, с ручным управлением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229560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Камертон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Градуированный камертон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300820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Неврологический молоточек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4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238570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Негатоскоп медицинский, с электропитанием</w:t>
            </w:r>
          </w:p>
        </w:tc>
        <w:tc>
          <w:tcPr>
            <w:tcW w:w="1928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Негатоскоп</w:t>
            </w:r>
          </w:p>
        </w:tc>
        <w:tc>
          <w:tcPr>
            <w:tcW w:w="96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238840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273540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Бикс для перевязочного материала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Биксы малые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3</w:t>
            </w:r>
          </w:p>
        </w:tc>
      </w:tr>
      <w:tr w:rsidR="00325995">
        <w:tc>
          <w:tcPr>
            <w:tcW w:w="1435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lastRenderedPageBreak/>
              <w:t>6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171650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Щипцы для перевязочного материала/универсальные, в форме пинцета, многоразового использования</w:t>
            </w:r>
          </w:p>
        </w:tc>
        <w:tc>
          <w:tcPr>
            <w:tcW w:w="1928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Пинцет хирургический, прямой, 250 мм</w:t>
            </w:r>
          </w:p>
        </w:tc>
        <w:tc>
          <w:tcPr>
            <w:tcW w:w="96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20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340750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Щипцы хирургические для манипуляций с мягкими тканями, в форме пинцета, многоразового использования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7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253720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Лезвие ручного скальпеля, многоразового использования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Скальпели съемные (N 11), лезвие для скальпеля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100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253740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Лезвие ручного скальпеля, одноразового использования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Скальпели съемные (N 11), лезвие для скальпеля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100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253780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Скальпель, одноразового использования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Скальпели (N 11)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100</w:t>
            </w:r>
          </w:p>
        </w:tc>
      </w:tr>
      <w:tr w:rsidR="00325995">
        <w:tc>
          <w:tcPr>
            <w:tcW w:w="1435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8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253720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Лезвие ручного скальпеля, многоразового использования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Скальпели съемные (N 15), лезвие для скальпеля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100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253740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Лезвие ручного скальпеля, одноразового использования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Скальпели съемные (N 15), лезвие для скальпеля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100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253780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Скальпель, одноразового использования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Скальпели (N 15)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100</w:t>
            </w:r>
          </w:p>
        </w:tc>
      </w:tr>
      <w:tr w:rsidR="00325995">
        <w:tc>
          <w:tcPr>
            <w:tcW w:w="1435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9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253750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Ручка скальпеля, многоразового использования</w:t>
            </w:r>
          </w:p>
        </w:tc>
        <w:tc>
          <w:tcPr>
            <w:tcW w:w="1928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Ручка для скальпеля N 3 (малая, длина 10 мм), N 4 (большая, длина 130 мм)</w:t>
            </w:r>
          </w:p>
        </w:tc>
        <w:tc>
          <w:tcPr>
            <w:tcW w:w="96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5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352020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Ручка скальпеля, одноразового использования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338120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Зажим гемостатический для наружного применения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Зажим типа "москит"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2</w:t>
            </w: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260590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Ножницы хирургические общего назначения, многоразового использования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Ножницы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2</w:t>
            </w: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127360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Стетоскоп ультразвуковой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Портативный допплеровский аппарат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173090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Стерилизатор сухожаровой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Сухожаровой шкаф для инструментов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 (при отсутствии централизованной стерилизации)</w:t>
            </w: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102840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Кусачки для стрижки ногтей, многоразового использования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Кусачки для ногтей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4</w:t>
            </w: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103290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Ножницы для разрезания тонкой гипсовой повязки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Ножницы для снятия повязок (гипса)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110310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Пила для гипса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Пила осцилляторная электрическая для снятия гипса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17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123680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Контейнер для отходов с биологическими загрязнениями</w:t>
            </w:r>
          </w:p>
        </w:tc>
        <w:tc>
          <w:tcPr>
            <w:tcW w:w="1928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Емкость для сбора медицинских отходов</w:t>
            </w:r>
          </w:p>
        </w:tc>
        <w:tc>
          <w:tcPr>
            <w:tcW w:w="96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289720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Контейнер для цитотоксических отходов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336200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18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187250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1928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Кушетка медицинская</w:t>
            </w:r>
          </w:p>
        </w:tc>
        <w:tc>
          <w:tcPr>
            <w:tcW w:w="96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187150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187220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lastRenderedPageBreak/>
              <w:t>19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Лампа ультрафиолетовая бактерицидная</w:t>
            </w:r>
          </w:p>
        </w:tc>
        <w:tc>
          <w:tcPr>
            <w:tcW w:w="1928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Установка для обеззараживания и очистки воздуха или очистки воздуха и поверхностей</w:t>
            </w:r>
          </w:p>
        </w:tc>
        <w:tc>
          <w:tcPr>
            <w:tcW w:w="96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336330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Система кондиционирования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375930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Очиститель воздуха ультрафиолетовый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</w:tbl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bookmarkStart w:id="11" w:name="P727"/>
      <w:bookmarkEnd w:id="11"/>
      <w:r>
        <w:t xml:space="preserve">&lt;1&gt; </w:t>
      </w:r>
      <w:hyperlink r:id="rId47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Title"/>
        <w:jc w:val="center"/>
        <w:outlineLvl w:val="2"/>
      </w:pPr>
      <w:r>
        <w:t>Прочее оборудование (оснащение) кабинета</w:t>
      </w:r>
    </w:p>
    <w:p w:rsidR="00325995" w:rsidRDefault="00325995">
      <w:pPr>
        <w:pStyle w:val="ConsPlusTitle"/>
        <w:jc w:val="center"/>
      </w:pPr>
      <w:r>
        <w:t>"Диабетическая стопа"</w:t>
      </w:r>
    </w:p>
    <w:p w:rsidR="00325995" w:rsidRDefault="003259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325995">
        <w:tc>
          <w:tcPr>
            <w:tcW w:w="567" w:type="dxa"/>
          </w:tcPr>
          <w:p w:rsidR="00325995" w:rsidRDefault="003259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</w:tcPr>
          <w:p w:rsidR="00325995" w:rsidRDefault="00325995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2835" w:type="dxa"/>
          </w:tcPr>
          <w:p w:rsidR="00325995" w:rsidRDefault="0032599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25995">
        <w:tc>
          <w:tcPr>
            <w:tcW w:w="567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Рабочее место врача-эндокринолога</w:t>
            </w:r>
          </w:p>
        </w:tc>
        <w:tc>
          <w:tcPr>
            <w:tcW w:w="28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25995">
        <w:tc>
          <w:tcPr>
            <w:tcW w:w="567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69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Рабочее место медицинской сестры</w:t>
            </w:r>
          </w:p>
        </w:tc>
        <w:tc>
          <w:tcPr>
            <w:tcW w:w="28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25995">
        <w:tc>
          <w:tcPr>
            <w:tcW w:w="567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9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Стул вращающийся</w:t>
            </w:r>
          </w:p>
        </w:tc>
        <w:tc>
          <w:tcPr>
            <w:tcW w:w="28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567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69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Лампа-лупа на штативе с подсветкой</w:t>
            </w:r>
          </w:p>
        </w:tc>
        <w:tc>
          <w:tcPr>
            <w:tcW w:w="28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567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69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Аппарат педикюрный</w:t>
            </w:r>
          </w:p>
        </w:tc>
        <w:tc>
          <w:tcPr>
            <w:tcW w:w="28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567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69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Набор фрез для аппарата педикюрного</w:t>
            </w:r>
          </w:p>
        </w:tc>
        <w:tc>
          <w:tcPr>
            <w:tcW w:w="28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20</w:t>
            </w:r>
          </w:p>
        </w:tc>
      </w:tr>
      <w:tr w:rsidR="00325995">
        <w:tc>
          <w:tcPr>
            <w:tcW w:w="567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69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Монофиламент 10</w:t>
            </w:r>
          </w:p>
        </w:tc>
        <w:tc>
          <w:tcPr>
            <w:tcW w:w="28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567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69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Зонды (зонд для подиатрии многоразового и одноразового использования)</w:t>
            </w:r>
          </w:p>
        </w:tc>
        <w:tc>
          <w:tcPr>
            <w:tcW w:w="28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2</w:t>
            </w:r>
          </w:p>
        </w:tc>
      </w:tr>
      <w:tr w:rsidR="00325995">
        <w:tc>
          <w:tcPr>
            <w:tcW w:w="567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69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Лопаточки для ногтей</w:t>
            </w:r>
          </w:p>
        </w:tc>
        <w:tc>
          <w:tcPr>
            <w:tcW w:w="28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4</w:t>
            </w:r>
          </w:p>
        </w:tc>
      </w:tr>
      <w:tr w:rsidR="00325995">
        <w:tc>
          <w:tcPr>
            <w:tcW w:w="567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9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 xml:space="preserve">Компьютерное рабочее место с возможностью выхода в </w:t>
            </w:r>
            <w:r>
              <w:lastRenderedPageBreak/>
              <w:t>информационно-коммуникационную сеть "Интернет" и оргтехника (принтер + сканер)</w:t>
            </w:r>
          </w:p>
        </w:tc>
        <w:tc>
          <w:tcPr>
            <w:tcW w:w="28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lastRenderedPageBreak/>
              <w:t xml:space="preserve">по количеству рабочих мест </w:t>
            </w:r>
            <w:r>
              <w:lastRenderedPageBreak/>
              <w:t>врачей-специалистов</w:t>
            </w:r>
          </w:p>
        </w:tc>
      </w:tr>
    </w:tbl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right"/>
        <w:outlineLvl w:val="1"/>
      </w:pPr>
      <w:r>
        <w:t>Приложение N 10</w:t>
      </w:r>
    </w:p>
    <w:p w:rsidR="00325995" w:rsidRDefault="00325995">
      <w:pPr>
        <w:pStyle w:val="ConsPlusNormal"/>
        <w:jc w:val="right"/>
      </w:pPr>
      <w:r>
        <w:t>к Порядку оказания медицинской помощи</w:t>
      </w:r>
    </w:p>
    <w:p w:rsidR="00325995" w:rsidRDefault="00325995">
      <w:pPr>
        <w:pStyle w:val="ConsPlusNormal"/>
        <w:jc w:val="right"/>
      </w:pPr>
      <w:r>
        <w:t>взрослому населению по профилю</w:t>
      </w:r>
    </w:p>
    <w:p w:rsidR="00325995" w:rsidRDefault="00325995">
      <w:pPr>
        <w:pStyle w:val="ConsPlusNormal"/>
        <w:jc w:val="right"/>
      </w:pPr>
      <w:r>
        <w:t>"эндокринология", утвержденному</w:t>
      </w:r>
    </w:p>
    <w:p w:rsidR="00325995" w:rsidRDefault="00325995">
      <w:pPr>
        <w:pStyle w:val="ConsPlusNormal"/>
        <w:jc w:val="right"/>
      </w:pPr>
      <w:r>
        <w:t>приказом Министерства здравоохранения</w:t>
      </w:r>
    </w:p>
    <w:p w:rsidR="00325995" w:rsidRDefault="00325995">
      <w:pPr>
        <w:pStyle w:val="ConsPlusNormal"/>
        <w:jc w:val="right"/>
      </w:pPr>
      <w:r>
        <w:t>Российской Федерации</w:t>
      </w:r>
    </w:p>
    <w:p w:rsidR="00325995" w:rsidRDefault="00325995">
      <w:pPr>
        <w:pStyle w:val="ConsPlusNormal"/>
        <w:jc w:val="right"/>
      </w:pPr>
      <w:r>
        <w:t>от 13 марта 2023 г. N 104н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Title"/>
        <w:jc w:val="center"/>
      </w:pPr>
      <w:r>
        <w:t>ПРАВИЛА</w:t>
      </w:r>
    </w:p>
    <w:p w:rsidR="00325995" w:rsidRDefault="00325995">
      <w:pPr>
        <w:pStyle w:val="ConsPlusTitle"/>
        <w:jc w:val="center"/>
      </w:pPr>
      <w:r>
        <w:t>ОРГАНИЗАЦИИ ДЕЯТЕЛЬНОСТИ МЕЖРАЙОННОГО (РАЙОННОГО)</w:t>
      </w:r>
    </w:p>
    <w:p w:rsidR="00325995" w:rsidRDefault="00325995">
      <w:pPr>
        <w:pStyle w:val="ConsPlusTitle"/>
        <w:jc w:val="center"/>
      </w:pPr>
      <w:r>
        <w:t>ЭНДОКРИНОЛОГИЧЕСКОГО ЦЕНТРА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межрайонного (районного) эндокринологического центра.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2. Межрайонный (районный) эндокринологический центр создается как структурное подразделение медицинской организации для оказания первичной специализированной медико-санитарной помощи взрослому населению по профилю "эндокринология" в амбулаторных условиях и в условиях дневного стационара.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Межрайонный (районный) эндокринологический центр рекомендуется создавать в медицинской организации при численности обслуживаемого населения не менее 100 тыс. человек.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3. Межрайонный (районный) эндокринологический центр организуется при наличии в медицинской организации функционально и технологически объединенных: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рентгеновского отделения, включающего: кабинет общей рентгенодиагностики и кабинет рентгеновской компьютерной томографии, организованный в соответствии с правилами проведения рентгенологических исследований </w:t>
      </w:r>
      <w:hyperlink w:anchor="P791">
        <w:r>
          <w:rPr>
            <w:color w:val="0000FF"/>
          </w:rPr>
          <w:t>&lt;1&gt;</w:t>
        </w:r>
      </w:hyperlink>
      <w:r>
        <w:t>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отделения (кабинета) ультразвуковой диагностики, организованного в соответствии с правилами проведения ультразвуковых исследований </w:t>
      </w:r>
      <w:hyperlink w:anchor="P791">
        <w:r>
          <w:rPr>
            <w:color w:val="0000FF"/>
          </w:rPr>
          <w:t>&lt;1&gt;</w:t>
        </w:r>
      </w:hyperlink>
      <w:r>
        <w:t>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отделения (кабинета) функциональной диагностики, организованного в соответствии с правилами проведения функциональных исследований </w:t>
      </w:r>
      <w:hyperlink w:anchor="P791">
        <w:r>
          <w:rPr>
            <w:color w:val="0000FF"/>
          </w:rPr>
          <w:t>&lt;1&gt;</w:t>
        </w:r>
      </w:hyperlink>
      <w:r>
        <w:t>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клинико-диагностической лаборатории с возможностью выполнения гормональных исследований и исследования гликированного гемоглобина, организованной в соответствии с правилами проведения лабораторных исследований &lt;1&gt;.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bookmarkStart w:id="12" w:name="P791"/>
      <w:bookmarkEnd w:id="12"/>
      <w:r>
        <w:t xml:space="preserve">&lt;1&gt; </w:t>
      </w:r>
      <w:hyperlink r:id="rId48">
        <w:r>
          <w:rPr>
            <w:color w:val="0000FF"/>
          </w:rPr>
          <w:t>Пункт 19 части 2 статьи 14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Российской Федерации (далее - Федеральный закон N 323-ФЗ).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кабинетов врачей-специалистов (врача-кардиолога, врача-нефролога, врача-невролога, врача-хирурга, врача - травматолога-ортопеда).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lastRenderedPageBreak/>
        <w:t>В случае, если медицинская организация, структурным подразделением которой является межрайонный (районный) эндокринологический центр, имеет лицензию на осуществление медицинской деятельности по профилю "детская эндокринология", то в состав межрайонный (районный) эндокринологического центра может входить кабинет врача - детского эндокринолога.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Функциональное и технологическое объединения обеспечиваются путем размещения указанных подразделений в пределах одного здания или комплекса зданий.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При отсутствии необходимых врачей-специалистов возможно привлечение врачей-специалистов из других медицинских организаций по договору между организациями при условии наличия у таких медицинских организаций лицензии на соответствующие виды деятельности.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4. В медицинской организации, в структуре которой создан межрайонный (районный) эндокринологический центр, должна быть обеспечена возможность проведения консультаций пациентов врачами-специалистами по профилю "диетология".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5. Руководство межрайонным (районным) эндокринологическим центром осуществляет руководитель (заведующий), назначаемый на должность и освобождаемый от должности руководителем медицинской организации.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На должность руководителя (заведующего) межрайонного (районного) эндокринологического центра назначается медицинский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по специальности "эндокринология" &lt;2&gt;, а также требованиям профессионального стандарта "Врач-эндокринолог" &lt;3&gt;.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49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50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14 марта 2018 г. N 132н "Об утверждении профессионального стандарта "Врач-эндокринолог" (зарегистрирован Министерством юстиции Российской Федерации 2 апреля 2018 г., регистрационный N 50591).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 xml:space="preserve">6. На должности врачей-специалистов межрайонного (районного) эндокринологического центра назначаются медицинские работники, соответствующие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</w:t>
      </w:r>
      <w:hyperlink w:anchor="P807">
        <w:r>
          <w:rPr>
            <w:color w:val="0000FF"/>
          </w:rPr>
          <w:t>&lt;4&gt;</w:t>
        </w:r>
      </w:hyperlink>
      <w:r>
        <w:t>, а также требованиям профессиональных стандартов по соответствующим специальностям.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На должности медицинских работников со средним медицинским образованием межрайонного (районного) эндокринологического центра назначаются медицинские работники, соответствующие квалификационным требованиям к медицинским и фармацевтическим работникам со средним медицинским и фармацевтическим образованием &lt;4&gt;, а также требованиям профессионального стандарта "Медицинская сестра/медицинский брат" &lt;5&gt;.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bookmarkStart w:id="13" w:name="P807"/>
      <w:bookmarkEnd w:id="13"/>
      <w:r>
        <w:t xml:space="preserve">&lt;4&gt; </w:t>
      </w:r>
      <w:hyperlink r:id="rId51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lastRenderedPageBreak/>
        <w:t xml:space="preserve">&lt;5&gt; </w:t>
      </w:r>
      <w:hyperlink r:id="rId52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31 июля 2020 года N 475н "Об утверждении профессионального стандарта "Медицинская сестра/медицинский брат" (зарегистрирован Министерством юстиции Российской Федерации 4 сентября 2020 года, регистрационный N 59649).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7. Структура и штатная численность межрайонного (районного) эндокринологического центра устанавливается руководителем медицинской организации, в составе которой он создается, и определяется исходя из объема оказываемой медицинской помощи по профилю "эндокринология" и численности обслуживаемого населения.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8. Межрайонный (районный) эндокринологический центр использует возможности лечебно-диагностических и вспомогательных подразделений медицинской организации, в составе которой он создан.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9. В структуру межрайонного (районного) эндокринологического центра входят: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кабинет врача-эндокринолога;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офтальмологический кабинет, организованный в соответствии с порядком оказания медицинской помощи взрослому населению при заболеваниях глаза, его придаточного аппарата и орбиты &lt;6&gt;.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&lt;6&gt; </w:t>
      </w:r>
      <w:hyperlink r:id="rId53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12 ноября 2012 г. N 902н "Об утверждении Порядка оказания медицинской помощи взрослому населению при заболеваниях глаза, его придаточного аппарата и орбиты" (зарегистрирован Министерством юстиции Российской Федерации 13 декабря 2012 г., регистрационный N 26116) с изменениями, внесенными приказом Министерства здравоохранения Российской Федерации от 9 июня 2020 г. N 558н "О внесении изменений в Порядок оказания медицинской помощи взрослому населению при заболеваниях глаза, его придаточного аппарата и орбиты, утвержденный приказом Министерства здравоохранения Российской Федерации от 12 ноября 2012 г. N 902н" (зарегистрирован Министерством юстиции Российской Федерации 4 августа 2020 г., регистрационный N 59158), приказом Министерства здравоохранения Российской Федерации от 1 февраля 2022 г. N 44н "О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оружием" (зарегистрирован Министерством юстиции Российской Федерации 9 февраля 2022 г., регистрационный N 67206).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кабинет "Диабетическая стопа";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кабинет "Школа для пациентов с сахарным диабетом";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кабинет телемедицины (в случае его отсутствия в медицинской организации).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В состав межрайонного (районного) эндокринологического центра может входить отделение дневного стационара, с учетом структуры и штатных нормативов дневного стационара медицинской организации, оказывающей медицинскую помощь взрослому населению по профилю "эндокринология", согласно </w:t>
      </w:r>
      <w:hyperlink w:anchor="P1013">
        <w:r>
          <w:rPr>
            <w:color w:val="0000FF"/>
          </w:rPr>
          <w:t>приложениями N 13</w:t>
        </w:r>
      </w:hyperlink>
      <w:r>
        <w:t xml:space="preserve"> и </w:t>
      </w:r>
      <w:hyperlink w:anchor="P1052">
        <w:r>
          <w:rPr>
            <w:color w:val="0000FF"/>
          </w:rPr>
          <w:t>14</w:t>
        </w:r>
      </w:hyperlink>
      <w:r>
        <w:t xml:space="preserve"> к настоящему Порядку.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10. Оказание первичной специализированной медицинской помощи в межрайонном (районном) эндокринологическом центре осуществляется по направлению врача-терапевта участкового (врача-терапевта), врача-педиатра участкового (врача-педиатра), врача общей практики (семейного врача), врачей-специалистов, фельдшера, акушера.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11. Основными функциями межрайонного (районного) эндокринологического центра </w:t>
      </w:r>
      <w:r>
        <w:lastRenderedPageBreak/>
        <w:t>являются: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профилактика эндокринных заболеваний и (или) состояний;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проведение обследования пациентов с заболеваниями и (или) состояниями эндокринной системы с целью установления диагноза;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назначение лечения пациентам с заболеваниями и (или) состояниями эндокринной системы, контроль его эффективности и безопасности;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оказание медицинской помощи пациентам с сосудистыми осложнениями сахарного диабета (коды </w:t>
      </w:r>
      <w:hyperlink r:id="rId54">
        <w:r>
          <w:rPr>
            <w:color w:val="0000FF"/>
          </w:rPr>
          <w:t>МКБ</w:t>
        </w:r>
      </w:hyperlink>
      <w:r>
        <w:t>: E10 - E14 с общим знаком .2; с общим знаком .3; с общим знаком .4; с общим знаком .5, с общим знаком .6, с общим знаком .7, с общим знаком .8);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профилактика и лечение диабетической нейропатии, синдрома диабетической стопы и диабетической нейроостеоартропатии (артропатия Шарко) (коды </w:t>
      </w:r>
      <w:hyperlink r:id="rId55">
        <w:r>
          <w:rPr>
            <w:color w:val="0000FF"/>
          </w:rPr>
          <w:t>МКБ</w:t>
        </w:r>
      </w:hyperlink>
      <w:r>
        <w:t>: E10 - E14 с общим знаком .4; с общим знаком .5; с общим знаком .6; с общим знаком .7, а также M14.2 и M14.6);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групповое профилактическое консультирование (групповое терапевтическое обучение) пациентов с сахарным диабетом в зависимости от типа диабета и метода лечения;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обеспечение междисциплинарного подхода в диагностике и лечении пациентов;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направление пациентов в региональный эндокринологический центр для диагностики и лечения;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направление пациентов с эндокринными заболеваниями для оказания специализированной, в том числе высокотехнологичной, медицинской помощи;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профилактика, диагностика и лечение эндокринных заболеваний и состояний у планирующих беременность и беременных женщин, а также у женщин после родов;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оказание консультативной помощи с использованием дистанционных методов и дистанционное наблюдение за состоянием здоровья пациентов с эндокринными заболеваниями и состояниями с применением телемедицинских технологий;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проведение консилиумом врачей-эндокринологов с привлечением врачей-специалистов;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организация выездов мобильных медицинских бригад &lt;7&gt; с привлечением врачей - специалистов межрайонного (районного) эндокринологического центра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(или) имеющих плохую транспортную доступность с учетом климатогеографических условий с целью оказания первичной специализированной медико-санитарной помощи по профилю "эндокринология";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&lt;7&gt; </w:t>
      </w:r>
      <w:hyperlink r:id="rId56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15 мая 2012 г. N 543н "Об утверждении Положения об организации оказания первичной медико-санитарной помощи взрослому населению" (зарегистрирован Министерством юстиции Российской Федерации 27 июня 2012 г., регистрационный N 24726) с изменениями, внесенными приказом Министерства здравоохранения Российской Федерации от 27 марта 2019 г. N 164н "О внесении изменений в Положение об организации оказания первичной медико-санитарной помощи взрослому населению, утвержденное приказом Министерства здравоохранения и социального развития Российской Федерации от 15 мая 2012 г. N 543н" (зарегистрирован Министерством юстиции Российской Федерации 22 апреля 2019 г., регистрационный N 54470).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обеспечение взаимодействия и преемственности оказания медицинской помощи пациентам по профилю "эндокринология" в амбулаторных, стационарных условиях и условиях дневного стационара;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оказание консультативной помощи врачам-специалистам других подразделений медицинской организации по вопросам профилактики, диагностики и лечения пациентов с эндокринными заболеваниями;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проведение и оценка эффективности мероприятий по профилактике и формированию здорового образа жизни, просвещение населения, в том числе по вопросам ликвидации дефицита йода, профилактике ожирения, вакцинации по поводу сезонных заболеваний для лиц с эндокринопатиями;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&lt;8&gt;, сбор и представление первичных данных о медицинской деятельности для информационных систем в сфере здравоохранения &lt;9&gt;.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&lt;8&gt; </w:t>
      </w:r>
      <w:hyperlink r:id="rId57">
        <w:r>
          <w:rPr>
            <w:color w:val="0000FF"/>
          </w:rPr>
          <w:t>Пункт 11 части 1 статьи 79</w:t>
        </w:r>
      </w:hyperlink>
      <w:r>
        <w:t xml:space="preserve"> Федерального закона N 323-ФЗ.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&lt;9&gt; </w:t>
      </w:r>
      <w:hyperlink r:id="rId58">
        <w:r>
          <w:rPr>
            <w:color w:val="0000FF"/>
          </w:rPr>
          <w:t>Часть 1 статьи 91</w:t>
        </w:r>
      </w:hyperlink>
      <w:r>
        <w:t xml:space="preserve"> Федерального закона N 323-ФЗ.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right"/>
        <w:outlineLvl w:val="1"/>
      </w:pPr>
      <w:r>
        <w:t>Приложение N 11</w:t>
      </w:r>
    </w:p>
    <w:p w:rsidR="00325995" w:rsidRDefault="00325995">
      <w:pPr>
        <w:pStyle w:val="ConsPlusNormal"/>
        <w:jc w:val="right"/>
      </w:pPr>
      <w:r>
        <w:t>к Порядку оказания медицинской помощи</w:t>
      </w:r>
    </w:p>
    <w:p w:rsidR="00325995" w:rsidRDefault="00325995">
      <w:pPr>
        <w:pStyle w:val="ConsPlusNormal"/>
        <w:jc w:val="right"/>
      </w:pPr>
      <w:r>
        <w:t>взрослому населению по профилю</w:t>
      </w:r>
    </w:p>
    <w:p w:rsidR="00325995" w:rsidRDefault="00325995">
      <w:pPr>
        <w:pStyle w:val="ConsPlusNormal"/>
        <w:jc w:val="right"/>
      </w:pPr>
      <w:r>
        <w:t>"эндокринология", утвержденному</w:t>
      </w:r>
    </w:p>
    <w:p w:rsidR="00325995" w:rsidRDefault="00325995">
      <w:pPr>
        <w:pStyle w:val="ConsPlusNormal"/>
        <w:jc w:val="right"/>
      </w:pPr>
      <w:r>
        <w:t>приказом Министерства здравоохранения</w:t>
      </w:r>
    </w:p>
    <w:p w:rsidR="00325995" w:rsidRDefault="00325995">
      <w:pPr>
        <w:pStyle w:val="ConsPlusNormal"/>
        <w:jc w:val="right"/>
      </w:pPr>
      <w:r>
        <w:t>Российской Федерации</w:t>
      </w:r>
    </w:p>
    <w:p w:rsidR="00325995" w:rsidRDefault="00325995">
      <w:pPr>
        <w:pStyle w:val="ConsPlusNormal"/>
        <w:jc w:val="right"/>
      </w:pPr>
      <w:r>
        <w:t>от 13 марта 2023 г. N 104н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Title"/>
        <w:jc w:val="center"/>
      </w:pPr>
      <w:r>
        <w:t>ПРАВИЛА</w:t>
      </w:r>
    </w:p>
    <w:p w:rsidR="00325995" w:rsidRDefault="00325995">
      <w:pPr>
        <w:pStyle w:val="ConsPlusTitle"/>
        <w:jc w:val="center"/>
      </w:pPr>
      <w:r>
        <w:t>ОРГАНИЗАЦИИ ДЕЯТЕЛЬНОСТИ РЕГИОНАЛЬНОГО (КРАЕВОГО,</w:t>
      </w:r>
    </w:p>
    <w:p w:rsidR="00325995" w:rsidRDefault="00325995">
      <w:pPr>
        <w:pStyle w:val="ConsPlusTitle"/>
        <w:jc w:val="center"/>
      </w:pPr>
      <w:r>
        <w:t>РЕСПУБЛИКАНСКОГО, ОБЛАСТНОГО, ОКРУЖНОГО)</w:t>
      </w:r>
    </w:p>
    <w:p w:rsidR="00325995" w:rsidRDefault="00325995">
      <w:pPr>
        <w:pStyle w:val="ConsPlusTitle"/>
        <w:jc w:val="center"/>
      </w:pPr>
      <w:r>
        <w:t>ЭНДОКРИНОЛОГИЧЕСКОГО ЦЕНТРА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регионального (краевого, республиканского, областного, окружного) эндокринологического центра (далее - региональный эндокринологический центр).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2. Региональный эндокринологический центр создается как структурное подразделение краевой (республиканской, областной, окружной) больницы, осуществляющей медицинскую деятельность в соответствии с Типовым положением о краевой (республиканской, областной, окружной) больнице &lt;1&gt;.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9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21 января 2022 г. N 19н "Об утверждении Типового положения о краевой (республиканской, областной, окружной) </w:t>
      </w:r>
      <w:r>
        <w:lastRenderedPageBreak/>
        <w:t>больнице" (зарегистрирован Министерством юстиции Российской Федерации 7 апреля 2022 г., регистрационный N 68110).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3. Региональный эндокринологический центр оказывает первичную специализированную медико-санитарную помощь по профилю "эндокринология" в амбулаторных условиях и в условиях дневного стационара, специализированную, в том числе высокотехнологичную, медицинскую помощь по профилю "эндокринология" в стационарных условиях и условиях дневного стационара.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4. В субъекте Российской Федерации с численностью взрослого населения не менее 500 тыс. человек создается не менее одного регионального эндокринологического центра.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5. Руководство региональным эндокринологическим центром осуществляет руководитель (заведующий), назначаемый на должность и освобождаемый от должности руководителем медицинской организации.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На должность руководителя (заведующего) региональным эндокринологическим центром назначается медицинский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по специальности "эндокринология" &lt;2&gt;, а также требованиям профессионального стандарта "Специалист в области организации здравоохранения и общественного здоровья" &lt;3&gt;.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bookmarkStart w:id="14" w:name="P875"/>
      <w:bookmarkEnd w:id="14"/>
      <w:r>
        <w:t xml:space="preserve">&lt;2&gt; </w:t>
      </w:r>
      <w:hyperlink r:id="rId60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6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7 ноября 2017 г. N 768н "Об утверждении профессионального стандарта "Специалист в области организации здравоохранения и общественного здоровья" (зарегистрирован Министерством юстиции Российской Федерации 29 ноября 2017 г., регистрационный N 49047).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 xml:space="preserve">6. На должности врачей-специалистов регионального эндокринологического центра назначаются медицинские работники, соответствующие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</w:t>
      </w:r>
      <w:hyperlink w:anchor="P875">
        <w:r>
          <w:rPr>
            <w:color w:val="0000FF"/>
          </w:rPr>
          <w:t>&lt;2&gt;</w:t>
        </w:r>
      </w:hyperlink>
      <w:r>
        <w:t xml:space="preserve"> и профессиональным стандартам по соответствующим специальностям.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На должности медицинских работников со средним медицинским образованием регионального эндокринологического центра назначаются медицинские работники, соответствующие квалификационным требованиям к медицинским и фармацевтическим работникам со средним медицинским и фармацевтическим образованием </w:t>
      </w:r>
      <w:hyperlink w:anchor="P875">
        <w:r>
          <w:rPr>
            <w:color w:val="0000FF"/>
          </w:rPr>
          <w:t>&lt;2&gt;</w:t>
        </w:r>
      </w:hyperlink>
      <w:r>
        <w:t>, а также требованиям профессионального стандарта "Медицинская сестра/медицинский брат" &lt;4&gt;.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62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31 июля 2020 года N 475н "Об утверждении профессионального стандарта "Медицинская сестра/медицинский брат" (зарегистрирован Министерством юстиции Российской Федерации 4 сентября 2020 года, регистрационный N 59649).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 xml:space="preserve">7. Структура и штатная численность регионального эндокринологического центра устанавливается руководителем медицинской организации, в составе которой он создается, и определяется исходя из объема оказываемой медицинской помощи по профилю </w:t>
      </w:r>
      <w:r>
        <w:lastRenderedPageBreak/>
        <w:t>"эндокринология" и численности обслуживаемого населения.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8. При организации регионального эндокринологического центра используются возможности лечебно-диагностических и вспомогательных подразделений медицинской организации, в составе которой он создан.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9. В структуру регионального эндокринологического центра входят: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кабинет врача-эндокринолога;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офтальмологический кабинет с лазерной операционной;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кабинет "Диабетическая стопа";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кабинет "Школа для пациентов с сахарным диабетом";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кабинеты врачей-специалистов (врача-кардиолога, врача-нефролога, врача-невролога, врача-хирурга, врача - травматолога-ортопеда);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кабинет функциональной диагностики сердечно-сосудистой системы;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кабинет ультразвуковой диагностики;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клинико-диагностическая лаборатория, обеспечивающая выполнение цитологических исследований;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рентгенологический кабинет (денситометрия);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кабинет рентгеновской компьютерной томографии;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кабинет магнитно-резонансной томографии;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процедурный кабинет;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процедурный кабинет для тонкоигольной пункционной биопсии узловых образований щитовидной и паращитовидных желез под контролем ультразвукового исследования;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кабинет врача-статистика (медицинского статистика);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учебно-методический кабинет (отдел);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кабинет телемедицины;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другие подразделения по решению руководителя медицинской организации, в составе которой он создан.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В состав регионального эндокринологического центра может входить отделение дневного стационара, с учетом структуры и штатных нормативов дневного стационара медицинской организации, оказывающей медицинскую помощь взрослому населению по профилю "эндокринология", согласно </w:t>
      </w:r>
      <w:hyperlink w:anchor="P1013">
        <w:r>
          <w:rPr>
            <w:color w:val="0000FF"/>
          </w:rPr>
          <w:t>приложениями N 13</w:t>
        </w:r>
      </w:hyperlink>
      <w:r>
        <w:t xml:space="preserve"> и </w:t>
      </w:r>
      <w:hyperlink w:anchor="P1052">
        <w:r>
          <w:rPr>
            <w:color w:val="0000FF"/>
          </w:rPr>
          <w:t>14</w:t>
        </w:r>
      </w:hyperlink>
      <w:r>
        <w:t xml:space="preserve"> к настоящему Порядку.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В случае, если медицинская организация, структурным подразделением которой является региональный эндокринологический центр, имеет лицензию на осуществление медицинской деятельности по профилю "детская эндокринология", то в состав регионального эндокринологического центра может входить кабинет врача - детского эндокринолога.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10. Оказание первичной специализированной медицинской помощи в региональном эндокринологическом центре осуществляется по направлению врача - терапевта участкового </w:t>
      </w:r>
      <w:r>
        <w:lastRenderedPageBreak/>
        <w:t>(врача-терапевта), врача-педиатра участкового (врача-педиатра), врача общей практики (семейного врача), врачей-специалистов, фельдшера, акушера.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11. Основными функциями регионального эндокринологического центра являются: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Оказание медицинской помощи взрослым пациентам с эндокринными заболеваниями и их осложнениями;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обеспечение междисциплинарного подхода в диагностике и лечении пациентов с эндокринными заболеваниями и их осложнениями;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разработка и внедрение программ скрининга и профилактики эндокринных заболеваний и их осложнений в субъекте Российской Федерации;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организация и проведение комплексного обследования и диспансерного наблюдения пациентов с эндокринными заболеваниями;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обеспечение возможности проведения исследований для дифференциальной диагностики узловых образований щитовидной и паращитовидных желез, в том числе проведение тонкоигольной пункционной биопсии;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проведение топической диагностики образований органов эндокринной системы;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выполнение гормональных исследований;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диагностика и лечение нарушений минерального обмена и остеопороза;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направление пациентов для выполнения радиоизотопных исследований органов эндокринной системы и скелета;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направление пациентов на молекулярно-генетические исследования;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отбор и направление пациентов с эндокринными заболеваниями для оказания специализированной, в том числе высокотехнологичной, медицинской помощи по профилю "эндокринология";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медицинская реабилитация пациентов с эндокринными заболеваниями;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консультация планирующих беременность и беременных женщин с эндокринными заболеваниями, а также женщин после родов;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организация выездов мобильных медицинских бригад &lt;5&gt; с привлечением врачей-специалистов регионального эндокринологического центра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(или) имеющих плохую транспортную доступность с учетом климатогеографических условий с целью оказания первичной специализированной медико-санитарной помощи по профилю "эндокринология";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&lt;5&gt; </w:t>
      </w:r>
      <w:hyperlink r:id="rId63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15 мая 2012 г. N 543н "Об утверждении Положения об организации оказания первичной медико-санитарной помощи взрослому населению" (зарегистрирован Министерством юстиции Российской Федерации 27 июня 2012 г., регистрационный N 24726) с изменениями, внесенными приказом Министерства здравоохранения Российской Федерации от 27 марта 2019 г. N 164н "О внесении изменений в Положение об организации оказания первичной медико-санитарной помощи взрослому населению, утвержденное приказом Министерства здравоохранения и социального </w:t>
      </w:r>
      <w:r>
        <w:lastRenderedPageBreak/>
        <w:t>развития Российской Федерации от 15 мая 2012 г. N 543н" (зарегистрирован Министерством юстиции Российской Федерации 22 апреля 2019 г., регистрационный N 54470).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внедрение инновационных технологий и современных методов скрининга, профилактики, диагностики и лечения эндокринных заболеваний, их осложнений и коморбидной патологии, медицинской реабилитации пациентов;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обеспечения взаимодействия и преемственности оказания медицинской помощи пациентам по профилю "эндокринология" в амбулаторных, стационарных условиях и условиях дневного стационара;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оказание консультативной помощи врачам-специалистам других подразделений медицинской организации по вопросам профилактики, диагностики и лечения пациентов с эндокринными заболеваниями;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проведение и оценка эффективности мероприятий по профилактике и формированию здорового образа жизни, просвещение населения, в том числе по вопросам ликвидации дефицита йода, профилактике ожирения, вакцинации по поводу сезонных заболеваний для лиц с эндокринопатиями;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учет пациентов с эндокринными заболеваниями в субъекте Российской Федерации;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проведение консультаций с применением телемедицинских технологий и дистанционное наблюдение за состоянием здоровья пациентов;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&lt;6&gt;, сбор и представление первичных данных о медицинской деятельности для информационных систем в сфере здравоохранения &lt;7&gt;;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&lt;6&gt; </w:t>
      </w:r>
      <w:hyperlink r:id="rId64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от 21 ноября 2011 г. N 323-ФЗ).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&lt;7&gt; </w:t>
      </w:r>
      <w:hyperlink r:id="rId65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организационно-методическая деятельность и организация статистического учета.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12. Региональный эндокринологический центр в своей работе осуществляет взаимодействие с клиническими, учебными и научно-исследовательскими организациями, общественными профессиональными сообществами.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13. Региональный эндокринологический центр может использоваться в качестве клинической базы образовательных организаций среднего, высшего и дополнительного профессионального образования, а также научных организаций, оказывающих медицинскую помощь.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right"/>
        <w:outlineLvl w:val="1"/>
      </w:pPr>
      <w:r>
        <w:t>Приложение N 12</w:t>
      </w:r>
    </w:p>
    <w:p w:rsidR="00325995" w:rsidRDefault="00325995">
      <w:pPr>
        <w:pStyle w:val="ConsPlusNormal"/>
        <w:jc w:val="right"/>
      </w:pPr>
      <w:r>
        <w:t>к Порядку оказания медицинской помощи</w:t>
      </w:r>
    </w:p>
    <w:p w:rsidR="00325995" w:rsidRDefault="00325995">
      <w:pPr>
        <w:pStyle w:val="ConsPlusNormal"/>
        <w:jc w:val="right"/>
      </w:pPr>
      <w:r>
        <w:t>взрослому населению по профилю</w:t>
      </w:r>
    </w:p>
    <w:p w:rsidR="00325995" w:rsidRDefault="00325995">
      <w:pPr>
        <w:pStyle w:val="ConsPlusNormal"/>
        <w:jc w:val="right"/>
      </w:pPr>
      <w:r>
        <w:t>"эндокринология", утвержденному</w:t>
      </w:r>
    </w:p>
    <w:p w:rsidR="00325995" w:rsidRDefault="00325995">
      <w:pPr>
        <w:pStyle w:val="ConsPlusNormal"/>
        <w:jc w:val="right"/>
      </w:pPr>
      <w:r>
        <w:lastRenderedPageBreak/>
        <w:t>приказом Министерства здравоохранения</w:t>
      </w:r>
    </w:p>
    <w:p w:rsidR="00325995" w:rsidRDefault="00325995">
      <w:pPr>
        <w:pStyle w:val="ConsPlusNormal"/>
        <w:jc w:val="right"/>
      </w:pPr>
      <w:r>
        <w:t>Российской Федерации</w:t>
      </w:r>
    </w:p>
    <w:p w:rsidR="00325995" w:rsidRDefault="00325995">
      <w:pPr>
        <w:pStyle w:val="ConsPlusNormal"/>
        <w:jc w:val="right"/>
      </w:pPr>
      <w:r>
        <w:t>от 13 марта 2023 г. N 104н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Title"/>
        <w:jc w:val="center"/>
      </w:pPr>
      <w:r>
        <w:t>ПРАВИЛА</w:t>
      </w:r>
    </w:p>
    <w:p w:rsidR="00325995" w:rsidRDefault="00325995">
      <w:pPr>
        <w:pStyle w:val="ConsPlusTitle"/>
        <w:jc w:val="center"/>
      </w:pPr>
      <w:r>
        <w:t>ОРГАНИЗАЦИИ ДЕЯТЕЛЬНОСТИ ДНЕВНОГО СТАЦИОНАРА</w:t>
      </w:r>
    </w:p>
    <w:p w:rsidR="00325995" w:rsidRDefault="00325995">
      <w:pPr>
        <w:pStyle w:val="ConsPlusTitle"/>
        <w:jc w:val="center"/>
      </w:pPr>
      <w:r>
        <w:t>МЕДИЦИНСКОЙ ОРГАНИЗАЦИИ, ОКАЗЫВАЮЩЕЙ МЕДИЦИНСКУЮ ПОМОЩЬ</w:t>
      </w:r>
    </w:p>
    <w:p w:rsidR="00325995" w:rsidRDefault="00325995">
      <w:pPr>
        <w:pStyle w:val="ConsPlusTitle"/>
        <w:jc w:val="center"/>
      </w:pPr>
      <w:r>
        <w:t>ВЗРОСЛОМУ НАСЕЛЕНИЮ ПО ПРОФИЛЮ "ЭНДОКРИНОЛОГИЯ"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дневного стационара медицинской организации, оказывающей медицинскую помощь взрослому населению по профилю "эндокринология" (далее - Дневной стационар).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2. Дневной стационар создается как в качестве самостоятельного структурного подразделения, так и в составе его структурного подразделения, и организуется для осуществления лечебных и диагностических мероприятий при заболеваниях и состояниях, не требующих круглосуточного медицинского наблюдения, на основании лицензии на осуществление медицинской деятельности по профилю "эндокринология".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3. Руководство деятельностью Дневного стационара осуществляет заведующий, назначаемый на должность и освобождаемый от должности руководителем медицинской организации, в структуре которой он создан.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4. На должность заведующего Дневным стационаром назначается медицинский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по специальности "эндокринология" &lt;1&gt;, а также требованиям профессионального стандарта "Специалист в области организации здравоохранения и общественного здоровья" &lt;2&gt;.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66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6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7 ноября 2017 г. N 768н "Об утверждении профессионального стандарта "Специалист в области организации здравоохранения и общественного здоровья" (зарегистрирован Министерством юстиции Российской Федерации 29 ноября 2017 г., регистрационный N 49047).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5. На должность врача-эндокринолога Дневного стационара назначается медицинский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по специальности "эндокринология" &lt;3&gt;, а также требованиям профессионального стандарта "Врач-эндокринолог" &lt;4&gt;.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bookmarkStart w:id="15" w:name="P966"/>
      <w:bookmarkEnd w:id="15"/>
      <w:r>
        <w:t xml:space="preserve">&lt;3&gt; </w:t>
      </w:r>
      <w:hyperlink r:id="rId68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69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14 марта 2018 г. N 132н "Об утверждении профессионального стандарта "Врач-эндокринолог" </w:t>
      </w:r>
      <w:r>
        <w:lastRenderedPageBreak/>
        <w:t>(зарегистрирован Министерством юстиции Российской Федерации 2 апреля 2018 г., регистрационный N 50591).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 xml:space="preserve">6. На должности медицинских работников со средним медицинским образованием дневного стационара назначаются медицинские работники, соответствующие квалификационным требованиям к медицинским и фармацевтическим работникам со средним медицинским и фармацевтическим образованием </w:t>
      </w:r>
      <w:hyperlink w:anchor="P966">
        <w:r>
          <w:rPr>
            <w:color w:val="0000FF"/>
          </w:rPr>
          <w:t>&lt;3&gt;</w:t>
        </w:r>
      </w:hyperlink>
      <w:r>
        <w:t>, а также требованиям профессионального стандарта "Медицинская сестра/медицинский брат" &lt;5&gt;.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&lt;5&gt; </w:t>
      </w:r>
      <w:hyperlink r:id="rId70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31 июля 2020 года N 475н "Об утверждении профессионального стандарта "Медицинская сестра/медицинский брат" (зарегистрирован Министерством юстиции Российской Федерации 4 сентября 2020 года, регистрационный N 59649).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 xml:space="preserve">7. Структура и штатная численность Дневного стационара устанавливаются руководителем медицинской организации, в составе которой он создан, с учетом рекомендуемых штатных нормативов дневного стационара медицинской организации, оказывающей медицинскую помощь взрослому населению по профилю "эндокринология", в соответствии с </w:t>
      </w:r>
      <w:hyperlink w:anchor="P1013">
        <w:r>
          <w:rPr>
            <w:color w:val="0000FF"/>
          </w:rPr>
          <w:t>приложением N 13</w:t>
        </w:r>
      </w:hyperlink>
      <w:r>
        <w:t xml:space="preserve"> к настоящему Порядку.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8. Оснащение Дневного стационара осуществляется в соответствии со стандартом оснащения дневного стационара медицинской организации, оказывающей медицинскую помощь взрослому населению по профилю "эндокринология", согласно </w:t>
      </w:r>
      <w:hyperlink w:anchor="P1052">
        <w:r>
          <w:rPr>
            <w:color w:val="0000FF"/>
          </w:rPr>
          <w:t>приложению N 14</w:t>
        </w:r>
      </w:hyperlink>
      <w:r>
        <w:t xml:space="preserve"> к настоящему Порядку.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9. Для организации работы Дневного стационара в его структуре рекомендуется предусматривать: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палаты для пациентов;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процедурную (манипуляционную);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помещение для диагностических и лечебных процедур, осуществляемых в дневном стационаре;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пост медицинской сестры;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комнату для приема пищи пациентами;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комнату для временного хранения оборудования;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санузел для медицинских работников;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санузел для пациентов;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санитарную комнату.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10. Количество мест и режим работы Дневного стационара определяется руководителем медицинской организации с учетом мощности медицинской организации (ее структурного подразделения) и объемов проводимых медицинских мероприятий (в 1, 2 или 3 смены).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11. Для осуществления функций Дневного стационара используются диагностические, лечебные и другие подразделения медицинской организации, в структуре которой он создан.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lastRenderedPageBreak/>
        <w:t>12. Дневной стационар осуществляет следующие функции: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оказание медицинской помощи пациентам с эндокринными заболеваниями, не требующим круглосуточного медицинского наблюдения;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внедрение в практику современных методов диагностики, лечения и медицинской реабилитации;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проведение и оценка эффективности мероприятий по профилактике и формированию здорового образа жизни, просвещение населения, в том числе по вопросам ликвидации дефицита йода, профилактике ожирения, вакцинации по поводу сезонных заболеваний для лиц с эндокринопатиями;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направление на медико-социальную экспертизу;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&lt;6&gt;, сбор и представление первичных данных о медицинской деятельности для информационных систем в сфере здравоохранения &lt;7&gt;;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&lt;6&gt; </w:t>
      </w:r>
      <w:hyperlink r:id="rId7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от 21 ноября 2011 г. N 323-ФЗ).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&lt;7&gt; </w:t>
      </w:r>
      <w:hyperlink r:id="rId72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участие в проведении мероприятий по повышению квалификации врачей и медицинских работников со средним медицинским образованием; проведение санитарно-просветительской работы.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13. При наличии медицинских показаний для круглосуточного медицинского наблюдения и лечения, а также при отсутствии возможности проведения дополнительных обследований по медицинским показаниям пациент направляется для проведения дополнительных обследований и (или) лечения, в том числе в стационарных условиях.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right"/>
        <w:outlineLvl w:val="1"/>
      </w:pPr>
      <w:r>
        <w:t>Приложение N 13</w:t>
      </w:r>
    </w:p>
    <w:p w:rsidR="00325995" w:rsidRDefault="00325995">
      <w:pPr>
        <w:pStyle w:val="ConsPlusNormal"/>
        <w:jc w:val="right"/>
      </w:pPr>
      <w:r>
        <w:t>к Порядку оказания медицинской помощи</w:t>
      </w:r>
    </w:p>
    <w:p w:rsidR="00325995" w:rsidRDefault="00325995">
      <w:pPr>
        <w:pStyle w:val="ConsPlusNormal"/>
        <w:jc w:val="right"/>
      </w:pPr>
      <w:r>
        <w:t>взрослому населению по профилю</w:t>
      </w:r>
    </w:p>
    <w:p w:rsidR="00325995" w:rsidRDefault="00325995">
      <w:pPr>
        <w:pStyle w:val="ConsPlusNormal"/>
        <w:jc w:val="right"/>
      </w:pPr>
      <w:r>
        <w:t>"эндокринология", утвержденному</w:t>
      </w:r>
    </w:p>
    <w:p w:rsidR="00325995" w:rsidRDefault="00325995">
      <w:pPr>
        <w:pStyle w:val="ConsPlusNormal"/>
        <w:jc w:val="right"/>
      </w:pPr>
      <w:r>
        <w:t>приказом Министерства здравоохранения</w:t>
      </w:r>
    </w:p>
    <w:p w:rsidR="00325995" w:rsidRDefault="00325995">
      <w:pPr>
        <w:pStyle w:val="ConsPlusNormal"/>
        <w:jc w:val="right"/>
      </w:pPr>
      <w:r>
        <w:t>Российской Федерации</w:t>
      </w:r>
    </w:p>
    <w:p w:rsidR="00325995" w:rsidRDefault="00325995">
      <w:pPr>
        <w:pStyle w:val="ConsPlusNormal"/>
        <w:jc w:val="right"/>
      </w:pPr>
      <w:r>
        <w:t>от 13 марта 2023 г. N 104н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Title"/>
        <w:jc w:val="center"/>
      </w:pPr>
      <w:bookmarkStart w:id="16" w:name="P1013"/>
      <w:bookmarkEnd w:id="16"/>
      <w:r>
        <w:t>РЕКОМЕНДУЕМЫЕ ШТАТНЫЕ НОРМАТИВЫ</w:t>
      </w:r>
    </w:p>
    <w:p w:rsidR="00325995" w:rsidRDefault="00325995">
      <w:pPr>
        <w:pStyle w:val="ConsPlusTitle"/>
        <w:jc w:val="center"/>
      </w:pPr>
      <w:r>
        <w:t>ДНЕВНОГО СТАЦИОНАРА МЕДИЦИНСКОЙ ОРГАНИЗАЦИИ,</w:t>
      </w:r>
    </w:p>
    <w:p w:rsidR="00325995" w:rsidRDefault="00325995">
      <w:pPr>
        <w:pStyle w:val="ConsPlusTitle"/>
        <w:jc w:val="center"/>
      </w:pPr>
      <w:r>
        <w:t>ОКАЗЫВАЮЩЕЙ МЕДИЦИНСКУЮ ПОМОЩЬ ВЗРОСЛОМУ НАСЕЛЕНИЮ</w:t>
      </w:r>
    </w:p>
    <w:p w:rsidR="00325995" w:rsidRDefault="00325995">
      <w:pPr>
        <w:pStyle w:val="ConsPlusTitle"/>
        <w:jc w:val="center"/>
      </w:pPr>
      <w:r>
        <w:t>ПО ПРОФИЛЮ "ЭНДОКРИНОЛОГИЯ"</w:t>
      </w:r>
    </w:p>
    <w:p w:rsidR="00325995" w:rsidRDefault="003259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365"/>
        <w:gridCol w:w="4025"/>
      </w:tblGrid>
      <w:tr w:rsidR="00325995">
        <w:tc>
          <w:tcPr>
            <w:tcW w:w="680" w:type="dxa"/>
          </w:tcPr>
          <w:p w:rsidR="00325995" w:rsidRDefault="003259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65" w:type="dxa"/>
          </w:tcPr>
          <w:p w:rsidR="00325995" w:rsidRDefault="00325995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025" w:type="dxa"/>
          </w:tcPr>
          <w:p w:rsidR="00325995" w:rsidRDefault="00325995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25995">
        <w:tc>
          <w:tcPr>
            <w:tcW w:w="680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436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Заведующий - врач-эндокринолог</w:t>
            </w:r>
          </w:p>
        </w:tc>
        <w:tc>
          <w:tcPr>
            <w:tcW w:w="402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 должность на отделение (30 койко-мест)</w:t>
            </w:r>
          </w:p>
        </w:tc>
      </w:tr>
      <w:tr w:rsidR="00325995">
        <w:tc>
          <w:tcPr>
            <w:tcW w:w="680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6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Врач-эндокринолог</w:t>
            </w:r>
          </w:p>
        </w:tc>
        <w:tc>
          <w:tcPr>
            <w:tcW w:w="402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 должность на 15 койко-мест</w:t>
            </w:r>
          </w:p>
        </w:tc>
      </w:tr>
      <w:tr w:rsidR="00325995">
        <w:tc>
          <w:tcPr>
            <w:tcW w:w="680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6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Старшая медицинская сестра</w:t>
            </w:r>
          </w:p>
        </w:tc>
        <w:tc>
          <w:tcPr>
            <w:tcW w:w="402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 должность на 30 койко-мест</w:t>
            </w:r>
          </w:p>
        </w:tc>
      </w:tr>
      <w:tr w:rsidR="00325995">
        <w:tc>
          <w:tcPr>
            <w:tcW w:w="680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36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Медицинская сестра палатная (постовая)</w:t>
            </w:r>
          </w:p>
        </w:tc>
        <w:tc>
          <w:tcPr>
            <w:tcW w:w="402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 должность на 15 койко-мест</w:t>
            </w:r>
          </w:p>
        </w:tc>
      </w:tr>
      <w:tr w:rsidR="00325995">
        <w:tc>
          <w:tcPr>
            <w:tcW w:w="680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36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Медицинская сестра процедурной</w:t>
            </w:r>
          </w:p>
        </w:tc>
        <w:tc>
          <w:tcPr>
            <w:tcW w:w="402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 должность на 30 койко-мест</w:t>
            </w:r>
          </w:p>
        </w:tc>
      </w:tr>
      <w:tr w:rsidR="00325995">
        <w:tc>
          <w:tcPr>
            <w:tcW w:w="680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36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Медицинская сестра перевязочной</w:t>
            </w:r>
          </w:p>
        </w:tc>
        <w:tc>
          <w:tcPr>
            <w:tcW w:w="402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 должность на 30 койко-мест</w:t>
            </w:r>
          </w:p>
        </w:tc>
      </w:tr>
    </w:tbl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right"/>
        <w:outlineLvl w:val="1"/>
      </w:pPr>
      <w:r>
        <w:t>Приложение N 14</w:t>
      </w:r>
    </w:p>
    <w:p w:rsidR="00325995" w:rsidRDefault="00325995">
      <w:pPr>
        <w:pStyle w:val="ConsPlusNormal"/>
        <w:jc w:val="right"/>
      </w:pPr>
      <w:r>
        <w:t>к Порядку оказания медицинской помощи</w:t>
      </w:r>
    </w:p>
    <w:p w:rsidR="00325995" w:rsidRDefault="00325995">
      <w:pPr>
        <w:pStyle w:val="ConsPlusNormal"/>
        <w:jc w:val="right"/>
      </w:pPr>
      <w:r>
        <w:t>взрослому населению по профилю</w:t>
      </w:r>
    </w:p>
    <w:p w:rsidR="00325995" w:rsidRDefault="00325995">
      <w:pPr>
        <w:pStyle w:val="ConsPlusNormal"/>
        <w:jc w:val="right"/>
      </w:pPr>
      <w:r>
        <w:t>"эндокринология", утвержденному</w:t>
      </w:r>
    </w:p>
    <w:p w:rsidR="00325995" w:rsidRDefault="00325995">
      <w:pPr>
        <w:pStyle w:val="ConsPlusNormal"/>
        <w:jc w:val="right"/>
      </w:pPr>
      <w:r>
        <w:t>приказом Министерства здравоохранения</w:t>
      </w:r>
    </w:p>
    <w:p w:rsidR="00325995" w:rsidRDefault="00325995">
      <w:pPr>
        <w:pStyle w:val="ConsPlusNormal"/>
        <w:jc w:val="right"/>
      </w:pPr>
      <w:r>
        <w:t>Российской Федерации</w:t>
      </w:r>
    </w:p>
    <w:p w:rsidR="00325995" w:rsidRDefault="00325995">
      <w:pPr>
        <w:pStyle w:val="ConsPlusNormal"/>
        <w:jc w:val="right"/>
      </w:pPr>
      <w:r>
        <w:t>от 13 марта 2023 г. N 104н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Title"/>
        <w:jc w:val="center"/>
      </w:pPr>
      <w:bookmarkStart w:id="17" w:name="P1052"/>
      <w:bookmarkEnd w:id="17"/>
      <w:r>
        <w:t>СТАНДАРТ</w:t>
      </w:r>
    </w:p>
    <w:p w:rsidR="00325995" w:rsidRDefault="00325995">
      <w:pPr>
        <w:pStyle w:val="ConsPlusTitle"/>
        <w:jc w:val="center"/>
      </w:pPr>
      <w:r>
        <w:t>ОСНАЩЕНИЯ ДНЕВНОГО СТАЦИОНАРА МЕДИЦИНСКОЙ</w:t>
      </w:r>
    </w:p>
    <w:p w:rsidR="00325995" w:rsidRDefault="00325995">
      <w:pPr>
        <w:pStyle w:val="ConsPlusTitle"/>
        <w:jc w:val="center"/>
      </w:pPr>
      <w:r>
        <w:t>ОРГАНИЗАЦИИ, ОКАЗЫВАЮЩЕЙ МЕДИЦИНСКУЮ ПОМОЩЬ ВЗРОСЛОМУ</w:t>
      </w:r>
    </w:p>
    <w:p w:rsidR="00325995" w:rsidRDefault="00325995">
      <w:pPr>
        <w:pStyle w:val="ConsPlusTitle"/>
        <w:jc w:val="center"/>
      </w:pPr>
      <w:r>
        <w:t>НАСЕЛЕНИЮ ПО ПРОФИЛЮ "ЭНДОКРИНОЛОГИЯ"</w:t>
      </w:r>
    </w:p>
    <w:p w:rsidR="00325995" w:rsidRDefault="003259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5"/>
        <w:gridCol w:w="1984"/>
        <w:gridCol w:w="2721"/>
        <w:gridCol w:w="1928"/>
        <w:gridCol w:w="964"/>
      </w:tblGrid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 xml:space="preserve">Код вида Номенклатурной классификации </w:t>
            </w:r>
            <w:hyperlink w:anchor="P1207">
              <w:r>
                <w:rPr>
                  <w:color w:val="0000FF"/>
                </w:rPr>
                <w:t>&lt;1&gt;</w:t>
              </w:r>
            </w:hyperlink>
          </w:p>
          <w:p w:rsidR="00325995" w:rsidRDefault="00325995">
            <w:pPr>
              <w:pStyle w:val="ConsPlusNormal"/>
              <w:jc w:val="center"/>
            </w:pPr>
            <w:r>
              <w:t>(при обновлении Номенклатурной классификации код вида может быть изменен)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25995">
        <w:tc>
          <w:tcPr>
            <w:tcW w:w="1435" w:type="dxa"/>
            <w:vMerge w:val="restart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120210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Кровать больничная механическая</w:t>
            </w:r>
          </w:p>
        </w:tc>
        <w:tc>
          <w:tcPr>
            <w:tcW w:w="1928" w:type="dxa"/>
            <w:vMerge w:val="restart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Кресло медицинское многофункциональное или кровать</w:t>
            </w:r>
          </w:p>
        </w:tc>
        <w:tc>
          <w:tcPr>
            <w:tcW w:w="964" w:type="dxa"/>
            <w:vMerge w:val="restart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  <w:p w:rsidR="00325995" w:rsidRDefault="00325995">
            <w:pPr>
              <w:pStyle w:val="ConsPlusNormal"/>
              <w:jc w:val="center"/>
            </w:pPr>
            <w:r>
              <w:t>на пациента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131200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Кровать больничная с гидравлическим приводом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136210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Кровать больничная стандартная с электроприводом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189290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Кресло с изменяющимся наклоном спинки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259880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 xml:space="preserve">Кресло для осмотра/терапевтических </w:t>
            </w:r>
            <w:r>
              <w:lastRenderedPageBreak/>
              <w:t>процедур общего назначения, с электропитанием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259970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Кресло для общего осмотра/терапевтических процедур, механическое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184150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Тумбочка прикроватная</w:t>
            </w:r>
          </w:p>
        </w:tc>
        <w:tc>
          <w:tcPr>
            <w:tcW w:w="1928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Столик/тумбочка прикроватная</w:t>
            </w:r>
          </w:p>
        </w:tc>
        <w:tc>
          <w:tcPr>
            <w:tcW w:w="96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По числу коек отделения</w:t>
            </w:r>
          </w:p>
        </w:tc>
      </w:tr>
      <w:tr w:rsidR="00325995">
        <w:tc>
          <w:tcPr>
            <w:tcW w:w="14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131950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Стойка для внутривенных вливаний</w:t>
            </w:r>
          </w:p>
        </w:tc>
        <w:tc>
          <w:tcPr>
            <w:tcW w:w="1928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Штатив для длительных инфузионных вливаний</w:t>
            </w:r>
          </w:p>
        </w:tc>
        <w:tc>
          <w:tcPr>
            <w:tcW w:w="96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  <w:p w:rsidR="00325995" w:rsidRDefault="00325995">
            <w:pPr>
              <w:pStyle w:val="ConsPlusNormal"/>
              <w:jc w:val="center"/>
            </w:pPr>
            <w:r>
              <w:t>на пациента</w:t>
            </w:r>
          </w:p>
        </w:tc>
      </w:tr>
      <w:tr w:rsidR="00325995">
        <w:tc>
          <w:tcPr>
            <w:tcW w:w="1435" w:type="dxa"/>
            <w:vMerge w:val="restart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4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124530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Насос инфузионный общего назначения, механический, многоразового использования</w:t>
            </w:r>
          </w:p>
        </w:tc>
        <w:tc>
          <w:tcPr>
            <w:tcW w:w="1928" w:type="dxa"/>
            <w:vMerge w:val="restart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Насос инфузионный общего назначения</w:t>
            </w:r>
          </w:p>
        </w:tc>
        <w:tc>
          <w:tcPr>
            <w:tcW w:w="964" w:type="dxa"/>
            <w:vMerge w:val="restart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 на 3 пациентов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260420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Насос инфузионный общего назначения, с питанием от сети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329460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Насос инфузионный общего назначения, с питанием от батареи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229860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Насос шприцевой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 w:val="restart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5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139690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Шкаф для хранения лекарственных средств</w:t>
            </w:r>
          </w:p>
        </w:tc>
        <w:tc>
          <w:tcPr>
            <w:tcW w:w="1928" w:type="dxa"/>
            <w:vMerge w:val="restart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Сейф для хранения сильнодействующих и психотропных средств</w:t>
            </w:r>
          </w:p>
        </w:tc>
        <w:tc>
          <w:tcPr>
            <w:tcW w:w="964" w:type="dxa"/>
            <w:vMerge w:val="restart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335210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Сейф-термостат для хранения наркотических препаратов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229560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Камертон</w:t>
            </w:r>
          </w:p>
        </w:tc>
        <w:tc>
          <w:tcPr>
            <w:tcW w:w="1928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Градуированный камертон</w:t>
            </w:r>
          </w:p>
        </w:tc>
        <w:tc>
          <w:tcPr>
            <w:tcW w:w="96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300820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1928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Неврологический молоточек</w:t>
            </w:r>
          </w:p>
        </w:tc>
        <w:tc>
          <w:tcPr>
            <w:tcW w:w="96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300680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1928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Глюкометр (анализатор) профессиональный (госпитальный, многопользовательский)</w:t>
            </w:r>
          </w:p>
        </w:tc>
        <w:tc>
          <w:tcPr>
            <w:tcW w:w="96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228180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Бокс ламинарный</w:t>
            </w:r>
          </w:p>
        </w:tc>
        <w:tc>
          <w:tcPr>
            <w:tcW w:w="1928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Ламинарная камера для стерильного разведения лекарственных препаратов</w:t>
            </w:r>
          </w:p>
        </w:tc>
        <w:tc>
          <w:tcPr>
            <w:tcW w:w="96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279970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1928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96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271350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Набор для сердечно-легочной реанимации, многоразового использования</w:t>
            </w:r>
          </w:p>
        </w:tc>
        <w:tc>
          <w:tcPr>
            <w:tcW w:w="1928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Набор для сердечно-легочной реанимации, многоразового использования</w:t>
            </w:r>
          </w:p>
        </w:tc>
        <w:tc>
          <w:tcPr>
            <w:tcW w:w="96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Merge w:val="restart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12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Лампа ультрафиолетовая бактерицидная</w:t>
            </w:r>
          </w:p>
        </w:tc>
        <w:tc>
          <w:tcPr>
            <w:tcW w:w="1928" w:type="dxa"/>
            <w:vMerge w:val="restart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Установка для обеззараживания и очистки воздуха или очистки воздуха и поверхностей</w:t>
            </w:r>
          </w:p>
        </w:tc>
        <w:tc>
          <w:tcPr>
            <w:tcW w:w="964" w:type="dxa"/>
            <w:vMerge w:val="restart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336330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Система кондиционирования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375930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Очиститель воздуха ультрафиолетовый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139690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Шкаф для хранения лекарственных средств</w:t>
            </w:r>
          </w:p>
        </w:tc>
        <w:tc>
          <w:tcPr>
            <w:tcW w:w="1928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Шкаф для медикаментов</w:t>
            </w:r>
          </w:p>
        </w:tc>
        <w:tc>
          <w:tcPr>
            <w:tcW w:w="96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Merge w:val="restart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14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216350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928" w:type="dxa"/>
            <w:vMerge w:val="restart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Аппарат для измерения артериального давления</w:t>
            </w:r>
          </w:p>
        </w:tc>
        <w:tc>
          <w:tcPr>
            <w:tcW w:w="964" w:type="dxa"/>
            <w:vMerge w:val="restart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216560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122830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122850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216630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239410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215850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Холодильник фармацевтический</w:t>
            </w:r>
          </w:p>
        </w:tc>
        <w:tc>
          <w:tcPr>
            <w:tcW w:w="1928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Холодильные камеры</w:t>
            </w:r>
          </w:p>
        </w:tc>
        <w:tc>
          <w:tcPr>
            <w:tcW w:w="96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1928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Емкость - непрокалываемый контейнер с крышкой для дезинфекции острых медицинских отходов</w:t>
            </w:r>
          </w:p>
        </w:tc>
        <w:tc>
          <w:tcPr>
            <w:tcW w:w="96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Merge w:val="restart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17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123680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Контейнер для отходов с биологическими загрязнениями</w:t>
            </w:r>
          </w:p>
        </w:tc>
        <w:tc>
          <w:tcPr>
            <w:tcW w:w="1928" w:type="dxa"/>
            <w:vMerge w:val="restart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964" w:type="dxa"/>
            <w:vMerge w:val="restart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2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336200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336200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98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279970</w:t>
            </w:r>
          </w:p>
        </w:tc>
        <w:tc>
          <w:tcPr>
            <w:tcW w:w="2721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1928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      </w:r>
          </w:p>
        </w:tc>
        <w:tc>
          <w:tcPr>
            <w:tcW w:w="964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</w:tbl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bookmarkStart w:id="18" w:name="P1207"/>
      <w:bookmarkEnd w:id="18"/>
      <w:r>
        <w:t xml:space="preserve">&lt;1&gt; </w:t>
      </w:r>
      <w:hyperlink r:id="rId73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right"/>
        <w:outlineLvl w:val="1"/>
      </w:pPr>
      <w:r>
        <w:t>Приложение N 15</w:t>
      </w:r>
    </w:p>
    <w:p w:rsidR="00325995" w:rsidRDefault="00325995">
      <w:pPr>
        <w:pStyle w:val="ConsPlusNormal"/>
        <w:jc w:val="right"/>
      </w:pPr>
      <w:r>
        <w:t>к Порядку оказания медицинской помощи</w:t>
      </w:r>
    </w:p>
    <w:p w:rsidR="00325995" w:rsidRDefault="00325995">
      <w:pPr>
        <w:pStyle w:val="ConsPlusNormal"/>
        <w:jc w:val="right"/>
      </w:pPr>
      <w:r>
        <w:t>взрослому населению по профилю</w:t>
      </w:r>
    </w:p>
    <w:p w:rsidR="00325995" w:rsidRDefault="00325995">
      <w:pPr>
        <w:pStyle w:val="ConsPlusNormal"/>
        <w:jc w:val="right"/>
      </w:pPr>
      <w:r>
        <w:t>"эндокринология", утвержденному</w:t>
      </w:r>
    </w:p>
    <w:p w:rsidR="00325995" w:rsidRDefault="00325995">
      <w:pPr>
        <w:pStyle w:val="ConsPlusNormal"/>
        <w:jc w:val="right"/>
      </w:pPr>
      <w:r>
        <w:t>приказом Министерства здравоохранения</w:t>
      </w:r>
    </w:p>
    <w:p w:rsidR="00325995" w:rsidRDefault="00325995">
      <w:pPr>
        <w:pStyle w:val="ConsPlusNormal"/>
        <w:jc w:val="right"/>
      </w:pPr>
      <w:r>
        <w:t>Российской Федерации</w:t>
      </w:r>
    </w:p>
    <w:p w:rsidR="00325995" w:rsidRDefault="00325995">
      <w:pPr>
        <w:pStyle w:val="ConsPlusNormal"/>
        <w:jc w:val="right"/>
      </w:pPr>
      <w:r>
        <w:t>от 13 марта 2023 г. N 104н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Title"/>
        <w:jc w:val="center"/>
      </w:pPr>
      <w:r>
        <w:t>ПРАВИЛА</w:t>
      </w:r>
    </w:p>
    <w:p w:rsidR="00325995" w:rsidRDefault="00325995">
      <w:pPr>
        <w:pStyle w:val="ConsPlusTitle"/>
        <w:jc w:val="center"/>
      </w:pPr>
      <w:r>
        <w:t>ОРГАНИЗАЦИИ ДЕЯТЕЛЬНОСТИ ОТДЕЛЕНИЯ ЭНДОКРИНОЛОГИИ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эндокринологии (далее - Отделение), которое является структурным подразделением медицинской организации, осуществляющей медицинскую деятельность по профилю "эндокринология".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2. Отделение создается для оказания специализированной, в том числе высокотехнологичной, медицинской помощи взрослому населению по профилю "эндокринология".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3. Руководство деятельностью Отделения осуществляет заведующий Отделением, назначаемый на должность и освобождаемый от должности руководителем медицинской организации, в структуре которого создано Отделение.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4. На должность заведующего Отделением назначается медицинский работник, соответствующий квалификационным требованиям к медицинским и фармацевтическим </w:t>
      </w:r>
      <w:r>
        <w:lastRenderedPageBreak/>
        <w:t>работникам с высшим образованием по направлению подготовки "Здравоохранение и медицинские науки" по специальности "эндокринология" &lt;1&gt;, а также требованиям профессионального стандарта "Специалист в области организации здравоохранения и общественного здоровья" &lt;2&gt;.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bookmarkStart w:id="19" w:name="P1229"/>
      <w:bookmarkEnd w:id="19"/>
      <w:r>
        <w:t xml:space="preserve">&lt;1&gt; </w:t>
      </w:r>
      <w:hyperlink r:id="rId74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75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7 ноября 2017 г. N 768н "Об утверждении профессионального стандарта "Специалист в области организации здравоохранения и общественного здоровья" (зарегистрирован Министерством юстиции Российской Федерации 29 ноября 2017 г., регистрационный N 49047).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 xml:space="preserve">5. На должность врача-эндокринолога Отделения назначается медицинский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по специальности "эндокринология" </w:t>
      </w:r>
      <w:hyperlink w:anchor="P1229">
        <w:r>
          <w:rPr>
            <w:color w:val="0000FF"/>
          </w:rPr>
          <w:t>&lt;1&gt;</w:t>
        </w:r>
      </w:hyperlink>
      <w:r>
        <w:t>, а также требованиям профессионального стандарта "Врач-эндокринолог" &lt;3&gt;.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7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14 марта 2018 г. N 132н "Об утверждении профессионального стандарта "Врач-эндокринолог" (зарегистрирован Министерством юстиции Российской Федерации 2 апреля 2018 г., регистрационный N 50591).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На должности медицинских работников со средним медицинским образованием Отделения назначаются медицинские работники, соответствующие квалификационным требованиям к медицинским и фармацевтическим работникам со средним медицинским и фармацевтическим образованием &lt;4&gt;, а также требованиям профессионального стандарта "Медицинская сестра/медицинский брат" &lt;5&gt;.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77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&lt;5&gt; </w:t>
      </w:r>
      <w:hyperlink r:id="rId78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31 июля 2020 года N 475н "Об утверждении профессионального стандарта "Медицинская сестра/медицинский брат" (зарегистрирован Министерством юстиции Российской Федерации 4 сентября 2020 года, регистрационный N 59649).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 xml:space="preserve">6. Структура и штатная численность Отделения устанавливаются руководителем медицинской организации, в составе которой оно создано, с учетом рекомендуемых штатных нормативов отделения эндокринологии в соответствии с </w:t>
      </w:r>
      <w:hyperlink w:anchor="P1287">
        <w:r>
          <w:rPr>
            <w:color w:val="0000FF"/>
          </w:rPr>
          <w:t>приложением N 16</w:t>
        </w:r>
      </w:hyperlink>
      <w:r>
        <w:t xml:space="preserve"> к настоящему Порядку.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7. Оснащение Отделения осуществляется в соответствии со стандартом оснащения отделения эндокринологии согласно </w:t>
      </w:r>
      <w:hyperlink w:anchor="P1331">
        <w:r>
          <w:rPr>
            <w:color w:val="0000FF"/>
          </w:rPr>
          <w:t>приложению N 17</w:t>
        </w:r>
      </w:hyperlink>
      <w:r>
        <w:t xml:space="preserve"> к настоящему Порядку.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8. Основными функциями Отделения являются: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оказание медицинской помощи пациентам с эндокринными заболеваниями в условиях </w:t>
      </w:r>
      <w:r>
        <w:lastRenderedPageBreak/>
        <w:t>стационара с использованием лабораторных, инструментальных и иных методов диагностики и лечения;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разработка и проведение мероприятий по улучшению и внедрению новых методов диагностики, лечения и профилактики эндокринных заболеваний;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оказание консультативной помощи врачам-специалистам других отделений медицинской организации по вопросам оказания медицинской помощи по профилю "эндокринология";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проведение и оценка эффективности мероприятий по профилактике и формированию здорового образа жизни, просвещение населения, в том числе по вопросам ликвидации дефицита йода, профилактике ожирения, вакцинации по поводу сезонных заболеваний для лиц с эндокринопатиями;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направление на медико-социальную экспертизу;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участие в процессе повышения профессиональной квалификации медицинских работников медицинской организации по вопросам диагностики и оказания медицинской помощи по профилю "эндокринология";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&lt;6&gt;, сбор и представление первичных данных о медицинской деятельности для информационных систем в сфере здравоохранения &lt;7&gt;.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&lt;6&gt; </w:t>
      </w:r>
      <w:hyperlink r:id="rId79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 "Об основах охраны здоровья граждан в Российской Федерации" (далее - Федеральный закон от 21 ноября 2011 г. N 323-ФЗ).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 xml:space="preserve">&lt;7&gt; </w:t>
      </w:r>
      <w:hyperlink r:id="rId80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организовано.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10. Для организации работы Отделения в его структуре рекомендуется предусматривать: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кабинет заведующего отделением;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ординаторскую для врачей;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кабинет "Школа для пациентов с сахарным диабетом";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процедурный кабинет (манипуляционную);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палаты для пациентов;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помещение для хранения медицинского оборудования;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помещение для хранения лекарственных препаратов для медицинского применения;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комнату для медицинских работников со средним медицинским образованием;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lastRenderedPageBreak/>
        <w:t>пост медицинской сестры;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душевые и туалеты для пациентов;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санитарную комнату.</w:t>
      </w:r>
    </w:p>
    <w:p w:rsidR="00325995" w:rsidRDefault="00325995">
      <w:pPr>
        <w:pStyle w:val="ConsPlusNormal"/>
        <w:spacing w:before="220"/>
        <w:ind w:firstLine="540"/>
        <w:jc w:val="both"/>
      </w:pPr>
      <w:r>
        <w:t>11. Отделение может использоваться в качестве клинической базы образовательных организаций среднего, высшего и дополнительного профессионального образования, а также научных организаций, оказывающих медицинскую помощь.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right"/>
        <w:outlineLvl w:val="1"/>
      </w:pPr>
      <w:r>
        <w:t>Приложение N 16</w:t>
      </w:r>
    </w:p>
    <w:p w:rsidR="00325995" w:rsidRDefault="00325995">
      <w:pPr>
        <w:pStyle w:val="ConsPlusNormal"/>
        <w:jc w:val="right"/>
      </w:pPr>
      <w:r>
        <w:t>к Порядку оказания медицинской помощи</w:t>
      </w:r>
    </w:p>
    <w:p w:rsidR="00325995" w:rsidRDefault="00325995">
      <w:pPr>
        <w:pStyle w:val="ConsPlusNormal"/>
        <w:jc w:val="right"/>
      </w:pPr>
      <w:r>
        <w:t>взрослому населению по профилю</w:t>
      </w:r>
    </w:p>
    <w:p w:rsidR="00325995" w:rsidRDefault="00325995">
      <w:pPr>
        <w:pStyle w:val="ConsPlusNormal"/>
        <w:jc w:val="right"/>
      </w:pPr>
      <w:r>
        <w:t>"эндокринология", утвержденному</w:t>
      </w:r>
    </w:p>
    <w:p w:rsidR="00325995" w:rsidRDefault="00325995">
      <w:pPr>
        <w:pStyle w:val="ConsPlusNormal"/>
        <w:jc w:val="right"/>
      </w:pPr>
      <w:r>
        <w:t>приказом Министерства здравоохранения</w:t>
      </w:r>
    </w:p>
    <w:p w:rsidR="00325995" w:rsidRDefault="00325995">
      <w:pPr>
        <w:pStyle w:val="ConsPlusNormal"/>
        <w:jc w:val="right"/>
      </w:pPr>
      <w:r>
        <w:t>Российской Федерации</w:t>
      </w:r>
    </w:p>
    <w:p w:rsidR="00325995" w:rsidRDefault="00325995">
      <w:pPr>
        <w:pStyle w:val="ConsPlusNormal"/>
        <w:jc w:val="right"/>
      </w:pPr>
      <w:r>
        <w:t>от 13 марта 2023 г. N 104н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Title"/>
        <w:jc w:val="center"/>
      </w:pPr>
      <w:bookmarkStart w:id="20" w:name="P1287"/>
      <w:bookmarkEnd w:id="20"/>
      <w:r>
        <w:t>РЕКОМЕНДУЕМЫЕ ШТАТНЫЕ НОРМАТИВЫ</w:t>
      </w:r>
    </w:p>
    <w:p w:rsidR="00325995" w:rsidRDefault="00325995">
      <w:pPr>
        <w:pStyle w:val="ConsPlusTitle"/>
        <w:jc w:val="center"/>
      </w:pPr>
      <w:r>
        <w:t>ОТДЕЛЕНИЯ ЭНДОКРИНОЛОГИИ</w:t>
      </w:r>
    </w:p>
    <w:p w:rsidR="00325995" w:rsidRDefault="003259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4535"/>
      </w:tblGrid>
      <w:tr w:rsidR="00325995">
        <w:tc>
          <w:tcPr>
            <w:tcW w:w="567" w:type="dxa"/>
          </w:tcPr>
          <w:p w:rsidR="00325995" w:rsidRDefault="003259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</w:tcPr>
          <w:p w:rsidR="00325995" w:rsidRDefault="00325995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535" w:type="dxa"/>
          </w:tcPr>
          <w:p w:rsidR="00325995" w:rsidRDefault="00325995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25995">
        <w:tc>
          <w:tcPr>
            <w:tcW w:w="567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Заведующий - врач-эндокринолог</w:t>
            </w:r>
          </w:p>
        </w:tc>
        <w:tc>
          <w:tcPr>
            <w:tcW w:w="45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 должность на 30 коек</w:t>
            </w:r>
          </w:p>
        </w:tc>
      </w:tr>
      <w:tr w:rsidR="00325995">
        <w:tc>
          <w:tcPr>
            <w:tcW w:w="567" w:type="dxa"/>
            <w:vMerge w:val="restart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vMerge w:val="restart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Врач-эндокринолог</w:t>
            </w:r>
          </w:p>
        </w:tc>
        <w:tc>
          <w:tcPr>
            <w:tcW w:w="45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 должность на 15 коек</w:t>
            </w:r>
          </w:p>
        </w:tc>
      </w:tr>
      <w:tr w:rsidR="00325995">
        <w:tc>
          <w:tcPr>
            <w:tcW w:w="567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3969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45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0,5 должность на кабинет "Школа для пациентов с сахарным диабетом"</w:t>
            </w:r>
          </w:p>
        </w:tc>
      </w:tr>
      <w:tr w:rsidR="00325995">
        <w:tc>
          <w:tcPr>
            <w:tcW w:w="567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Старшая медицинская сестра</w:t>
            </w:r>
          </w:p>
        </w:tc>
        <w:tc>
          <w:tcPr>
            <w:tcW w:w="45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 должность на 30 коек</w:t>
            </w:r>
          </w:p>
        </w:tc>
      </w:tr>
      <w:tr w:rsidR="00325995">
        <w:tc>
          <w:tcPr>
            <w:tcW w:w="567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9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Медицинская сестра палатная (постовая)</w:t>
            </w:r>
          </w:p>
        </w:tc>
        <w:tc>
          <w:tcPr>
            <w:tcW w:w="45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 должность на 15 коек (4,75 должности для обеспечения круглосуточной работы)</w:t>
            </w:r>
          </w:p>
        </w:tc>
      </w:tr>
      <w:tr w:rsidR="00325995">
        <w:tc>
          <w:tcPr>
            <w:tcW w:w="567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9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Медицинская сестра</w:t>
            </w:r>
          </w:p>
        </w:tc>
        <w:tc>
          <w:tcPr>
            <w:tcW w:w="45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 должность на кабинет "Школа для пациентов с сахарным диабетом"</w:t>
            </w:r>
          </w:p>
        </w:tc>
      </w:tr>
      <w:tr w:rsidR="00325995">
        <w:tc>
          <w:tcPr>
            <w:tcW w:w="567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9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Младшая медицинская сестра по уходу за больными</w:t>
            </w:r>
          </w:p>
        </w:tc>
        <w:tc>
          <w:tcPr>
            <w:tcW w:w="45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4,75 должностей на 15 коек (для обеспечения круглосуточной работы)</w:t>
            </w:r>
          </w:p>
        </w:tc>
      </w:tr>
      <w:tr w:rsidR="00325995">
        <w:tc>
          <w:tcPr>
            <w:tcW w:w="567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9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Медицинская сестра процедурной</w:t>
            </w:r>
          </w:p>
        </w:tc>
        <w:tc>
          <w:tcPr>
            <w:tcW w:w="45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1 должность на отделение</w:t>
            </w:r>
          </w:p>
        </w:tc>
      </w:tr>
      <w:tr w:rsidR="00325995">
        <w:tc>
          <w:tcPr>
            <w:tcW w:w="567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969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Санитар</w:t>
            </w:r>
          </w:p>
        </w:tc>
        <w:tc>
          <w:tcPr>
            <w:tcW w:w="4535" w:type="dxa"/>
            <w:vAlign w:val="center"/>
          </w:tcPr>
          <w:p w:rsidR="00325995" w:rsidRDefault="00325995">
            <w:pPr>
              <w:pStyle w:val="ConsPlusNormal"/>
              <w:jc w:val="center"/>
            </w:pPr>
            <w:r>
              <w:t>2 должности на отделение</w:t>
            </w:r>
          </w:p>
        </w:tc>
      </w:tr>
    </w:tbl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right"/>
        <w:outlineLvl w:val="1"/>
      </w:pPr>
      <w:r>
        <w:t>Приложение N 17</w:t>
      </w:r>
    </w:p>
    <w:p w:rsidR="00325995" w:rsidRDefault="00325995">
      <w:pPr>
        <w:pStyle w:val="ConsPlusNormal"/>
        <w:jc w:val="right"/>
      </w:pPr>
      <w:r>
        <w:t>к Порядку оказания медицинской помощи</w:t>
      </w:r>
    </w:p>
    <w:p w:rsidR="00325995" w:rsidRDefault="00325995">
      <w:pPr>
        <w:pStyle w:val="ConsPlusNormal"/>
        <w:jc w:val="right"/>
      </w:pPr>
      <w:r>
        <w:t>взрослому населению по профилю</w:t>
      </w:r>
    </w:p>
    <w:p w:rsidR="00325995" w:rsidRDefault="00325995">
      <w:pPr>
        <w:pStyle w:val="ConsPlusNormal"/>
        <w:jc w:val="right"/>
      </w:pPr>
      <w:r>
        <w:t>"эндокринология", утвержденному</w:t>
      </w:r>
    </w:p>
    <w:p w:rsidR="00325995" w:rsidRDefault="00325995">
      <w:pPr>
        <w:pStyle w:val="ConsPlusNormal"/>
        <w:jc w:val="right"/>
      </w:pPr>
      <w:r>
        <w:t>приказом Министерства здравоохранения</w:t>
      </w:r>
    </w:p>
    <w:p w:rsidR="00325995" w:rsidRDefault="00325995">
      <w:pPr>
        <w:pStyle w:val="ConsPlusNormal"/>
        <w:jc w:val="right"/>
      </w:pPr>
      <w:r>
        <w:t>Российской Федерации</w:t>
      </w:r>
    </w:p>
    <w:p w:rsidR="00325995" w:rsidRDefault="00325995">
      <w:pPr>
        <w:pStyle w:val="ConsPlusNormal"/>
        <w:jc w:val="right"/>
      </w:pPr>
      <w:r>
        <w:t>от 13 марта 2023 г. N 104н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Title"/>
        <w:jc w:val="center"/>
      </w:pPr>
      <w:bookmarkStart w:id="21" w:name="P1331"/>
      <w:bookmarkEnd w:id="21"/>
      <w:r>
        <w:t>СТАНДАРТ</w:t>
      </w:r>
    </w:p>
    <w:p w:rsidR="00325995" w:rsidRDefault="00325995">
      <w:pPr>
        <w:pStyle w:val="ConsPlusTitle"/>
        <w:jc w:val="center"/>
      </w:pPr>
      <w:r>
        <w:t>ОСНАЩЕНИЯ ОТДЕЛЕНИЯ ЭНДОКРИНОЛОГИИ</w:t>
      </w:r>
    </w:p>
    <w:p w:rsidR="00325995" w:rsidRDefault="003259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5"/>
        <w:gridCol w:w="1984"/>
        <w:gridCol w:w="2721"/>
        <w:gridCol w:w="1928"/>
        <w:gridCol w:w="964"/>
      </w:tblGrid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 xml:space="preserve">Код вида Номенклатурной классификации </w:t>
            </w:r>
            <w:hyperlink w:anchor="P1550">
              <w:r>
                <w:rPr>
                  <w:color w:val="0000FF"/>
                </w:rPr>
                <w:t>&lt;1&gt;</w:t>
              </w:r>
            </w:hyperlink>
          </w:p>
          <w:p w:rsidR="00325995" w:rsidRDefault="00325995">
            <w:pPr>
              <w:pStyle w:val="ConsPlusNormal"/>
              <w:jc w:val="center"/>
            </w:pPr>
            <w:r>
              <w:t>(при обновлении Номенклатурной классификации код вида может быть изменен)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25995">
        <w:tc>
          <w:tcPr>
            <w:tcW w:w="1435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120210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Кровать больничная механическая</w:t>
            </w:r>
          </w:p>
        </w:tc>
        <w:tc>
          <w:tcPr>
            <w:tcW w:w="1928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Кровать</w:t>
            </w:r>
          </w:p>
        </w:tc>
        <w:tc>
          <w:tcPr>
            <w:tcW w:w="96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 на пациента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131200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Кровать больничная с гидравлическим приводом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136210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Кровать больничная стандартная с электроприводом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131950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Стойка для внутривенных вливаний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Штатив для длительных инфузионных вливаний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 на койку</w:t>
            </w: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228180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Бокс ламинарный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Ламинарная камера для стерильного разведения лекарственных препаратов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 на 1 процедурный кабинет</w:t>
            </w:r>
          </w:p>
        </w:tc>
      </w:tr>
      <w:tr w:rsidR="00325995">
        <w:tc>
          <w:tcPr>
            <w:tcW w:w="1435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4</w:t>
            </w:r>
          </w:p>
          <w:p w:rsidR="00325995" w:rsidRDefault="00325995">
            <w:pPr>
              <w:pStyle w:val="ConsPlusNormal"/>
              <w:jc w:val="center"/>
            </w:pPr>
            <w:r>
              <w:t xml:space="preserve">(необходимо наличие одной из указанных </w:t>
            </w:r>
            <w:r>
              <w:lastRenderedPageBreak/>
              <w:t>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lastRenderedPageBreak/>
              <w:t>258800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Весы напольные, электронные</w:t>
            </w:r>
          </w:p>
        </w:tc>
        <w:tc>
          <w:tcPr>
            <w:tcW w:w="1928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Весы напольные</w:t>
            </w:r>
          </w:p>
        </w:tc>
        <w:tc>
          <w:tcPr>
            <w:tcW w:w="96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258840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Весы напольные, механические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157600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Ростомер медицинский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Ростомер медицинский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25995">
        <w:tc>
          <w:tcPr>
            <w:tcW w:w="1435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6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216350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928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Аппарат для измерения артериального давления</w:t>
            </w:r>
          </w:p>
        </w:tc>
        <w:tc>
          <w:tcPr>
            <w:tcW w:w="96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216560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122830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122850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216630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239410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124550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Стетоскоп неавтоматизированный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Стетоскоп неавтоматизированный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229560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Камертон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Градуированный камертон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300820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Неврологический молоточек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127360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Стетоскоп ультразвуковой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 xml:space="preserve">Индикатор ультразвуковой допплеровский </w:t>
            </w:r>
            <w:r>
              <w:lastRenderedPageBreak/>
              <w:t>оперативной диагностики скорости кровотока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300680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Глюкометр (анализатор) профессиональный (госпитальный, многопользовательский)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269540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Система чрескожного мониторинга глюкозы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Система суточного мониторирования гликемии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Для отделений, оказывающих высокотехнологичную медицинскую помощь</w:t>
            </w:r>
          </w:p>
        </w:tc>
      </w:tr>
      <w:tr w:rsidR="00325995">
        <w:tc>
          <w:tcPr>
            <w:tcW w:w="1435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13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368980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Помпа инсулиновая инфузионная, электронная, с программируемым подбором доз, скалярный алгоритм</w:t>
            </w:r>
          </w:p>
        </w:tc>
        <w:tc>
          <w:tcPr>
            <w:tcW w:w="1928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Системы постоянной подкожной инфузии инсулина</w:t>
            </w:r>
          </w:p>
        </w:tc>
        <w:tc>
          <w:tcPr>
            <w:tcW w:w="96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Для отделений, оказывающих высокотехнологичную медицинскую помощь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368990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Помпа инсулиновая инфузионная, электронная, с программируемым подбором доз, бинарный алгоритм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369000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Помпа инсулиновая инфузионная, электронная, без программируемого подбора доз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293920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Шпатель для языка, смотровой, одноразового использования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Шпатель одноразовый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 на пациента</w:t>
            </w:r>
          </w:p>
        </w:tc>
      </w:tr>
      <w:tr w:rsidR="00325995">
        <w:tc>
          <w:tcPr>
            <w:tcW w:w="1435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15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126390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1928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Термометр медицинский для измерения температуры тела (безртутный)</w:t>
            </w:r>
          </w:p>
        </w:tc>
        <w:tc>
          <w:tcPr>
            <w:tcW w:w="96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 на пациента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335240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213720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Термометр капиллярный для измерения температуры тела пациента, спиртовой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131950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Стойка для внутривенных вливаний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Штатив для длительных вливаний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 на койку</w:t>
            </w: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137020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Шкаф для хранения медицинских карт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Сейф для хранения документации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25995">
        <w:tc>
          <w:tcPr>
            <w:tcW w:w="1435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18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335210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Сейф-термостат для хранения наркотических препаратов</w:t>
            </w:r>
          </w:p>
        </w:tc>
        <w:tc>
          <w:tcPr>
            <w:tcW w:w="1928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Сейф для хранения сильнодействующих и психотропных средств</w:t>
            </w:r>
          </w:p>
        </w:tc>
        <w:tc>
          <w:tcPr>
            <w:tcW w:w="96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139690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Шкаф для хранения лекарственных средств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19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301340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Генератор активированного кислорода</w:t>
            </w:r>
          </w:p>
        </w:tc>
        <w:tc>
          <w:tcPr>
            <w:tcW w:w="1928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Кислородная система</w:t>
            </w:r>
          </w:p>
        </w:tc>
        <w:tc>
          <w:tcPr>
            <w:tcW w:w="96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 на палату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106490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Система концентрирования кислорода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261620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Холодильник лабораторный, стандартный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Лабораторный холодильник для хранения препаратов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21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274580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Кресло-коляска для транспортировки, нескладная</w:t>
            </w:r>
          </w:p>
        </w:tc>
        <w:tc>
          <w:tcPr>
            <w:tcW w:w="1928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Кресло-коляска для транспортировки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2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274560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Кресло-коляска для транспортировки, складная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22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201670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Каталка больничная с электропитанием</w:t>
            </w:r>
          </w:p>
        </w:tc>
        <w:tc>
          <w:tcPr>
            <w:tcW w:w="1928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Тележка-каталка для перевозки больных внутрикорпусная</w:t>
            </w:r>
          </w:p>
        </w:tc>
        <w:tc>
          <w:tcPr>
            <w:tcW w:w="96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 на 15 коек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201690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Каталка внутрибольничная, неприводная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279970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271350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Набор для сердечно-легочной реанимации, многоразового использования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Набор для сердечно-легочной реанимации, многоразового использования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25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238570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Негатоскоп медицинский, с электропитанием</w:t>
            </w:r>
          </w:p>
        </w:tc>
        <w:tc>
          <w:tcPr>
            <w:tcW w:w="1928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Негатоскоп</w:t>
            </w:r>
          </w:p>
        </w:tc>
        <w:tc>
          <w:tcPr>
            <w:tcW w:w="96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238840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26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Лампа ультрафиолетовая бактерицидная</w:t>
            </w:r>
          </w:p>
        </w:tc>
        <w:tc>
          <w:tcPr>
            <w:tcW w:w="1928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Установка для обеззараживания и очистки воздуха или очистки воздуха и поверхностей</w:t>
            </w:r>
          </w:p>
        </w:tc>
        <w:tc>
          <w:tcPr>
            <w:tcW w:w="96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336330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Система кондиционирования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375930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Очиститель воздуха ультрафиолетовый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279970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 xml:space="preserve"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</w:t>
            </w:r>
            <w:r>
              <w:lastRenderedPageBreak/>
              <w:t>помощи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lastRenderedPageBreak/>
              <w:t>1 на процедурный кабинет</w:t>
            </w:r>
          </w:p>
        </w:tc>
      </w:tr>
      <w:tr w:rsidR="00325995">
        <w:tc>
          <w:tcPr>
            <w:tcW w:w="1435" w:type="dxa"/>
          </w:tcPr>
          <w:p w:rsidR="00325995" w:rsidRDefault="0032599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1928" w:type="dxa"/>
          </w:tcPr>
          <w:p w:rsidR="00325995" w:rsidRDefault="00325995">
            <w:pPr>
              <w:pStyle w:val="ConsPlusNormal"/>
              <w:jc w:val="center"/>
            </w:pPr>
            <w:r>
              <w:t>Емкость - непрокалываемый контейнер с крышкой для дезинфекции острых медицинских отходов</w:t>
            </w:r>
          </w:p>
        </w:tc>
        <w:tc>
          <w:tcPr>
            <w:tcW w:w="964" w:type="dxa"/>
          </w:tcPr>
          <w:p w:rsidR="00325995" w:rsidRDefault="00325995">
            <w:pPr>
              <w:pStyle w:val="ConsPlusNormal"/>
              <w:jc w:val="center"/>
            </w:pPr>
            <w:r>
              <w:t>2 на процедурный кабинет</w:t>
            </w:r>
          </w:p>
        </w:tc>
      </w:tr>
      <w:tr w:rsidR="00325995">
        <w:tc>
          <w:tcPr>
            <w:tcW w:w="1435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29</w:t>
            </w:r>
          </w:p>
          <w:p w:rsidR="00325995" w:rsidRDefault="00325995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123680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Контейнер для отходов с биологическими загрязнениями</w:t>
            </w:r>
          </w:p>
        </w:tc>
        <w:tc>
          <w:tcPr>
            <w:tcW w:w="1928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964" w:type="dxa"/>
            <w:vMerge w:val="restart"/>
          </w:tcPr>
          <w:p w:rsidR="00325995" w:rsidRDefault="00325995">
            <w:pPr>
              <w:pStyle w:val="ConsPlusNormal"/>
              <w:jc w:val="center"/>
            </w:pPr>
            <w:r>
              <w:t>1 для каждого класса образующихся отходов</w:t>
            </w: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289720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Контейнер для цитотоксических отходов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  <w:tr w:rsidR="00325995">
        <w:tc>
          <w:tcPr>
            <w:tcW w:w="1435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1984" w:type="dxa"/>
          </w:tcPr>
          <w:p w:rsidR="00325995" w:rsidRDefault="00325995">
            <w:pPr>
              <w:pStyle w:val="ConsPlusNormal"/>
              <w:jc w:val="center"/>
            </w:pPr>
            <w:r>
              <w:t>336200</w:t>
            </w:r>
          </w:p>
        </w:tc>
        <w:tc>
          <w:tcPr>
            <w:tcW w:w="2721" w:type="dxa"/>
          </w:tcPr>
          <w:p w:rsidR="00325995" w:rsidRDefault="00325995">
            <w:pPr>
              <w:pStyle w:val="ConsPlusNormal"/>
              <w:jc w:val="center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1928" w:type="dxa"/>
            <w:vMerge/>
          </w:tcPr>
          <w:p w:rsidR="00325995" w:rsidRDefault="00325995">
            <w:pPr>
              <w:pStyle w:val="ConsPlusNormal"/>
            </w:pPr>
          </w:p>
        </w:tc>
        <w:tc>
          <w:tcPr>
            <w:tcW w:w="964" w:type="dxa"/>
            <w:vMerge/>
          </w:tcPr>
          <w:p w:rsidR="00325995" w:rsidRDefault="00325995">
            <w:pPr>
              <w:pStyle w:val="ConsPlusNormal"/>
            </w:pPr>
          </w:p>
        </w:tc>
      </w:tr>
    </w:tbl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ind w:firstLine="540"/>
        <w:jc w:val="both"/>
      </w:pPr>
      <w:r>
        <w:t>--------------------------------</w:t>
      </w:r>
    </w:p>
    <w:p w:rsidR="00325995" w:rsidRDefault="00325995">
      <w:pPr>
        <w:pStyle w:val="ConsPlusNormal"/>
        <w:spacing w:before="220"/>
        <w:ind w:firstLine="540"/>
        <w:jc w:val="both"/>
      </w:pPr>
      <w:bookmarkStart w:id="22" w:name="P1550"/>
      <w:bookmarkEnd w:id="22"/>
      <w:r>
        <w:t xml:space="preserve">&lt;1&gt; </w:t>
      </w:r>
      <w:hyperlink r:id="rId8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Title"/>
        <w:jc w:val="center"/>
        <w:outlineLvl w:val="2"/>
      </w:pPr>
      <w:r>
        <w:t>Прочее оборудование (оснащение) отделения эндокринологии</w:t>
      </w:r>
    </w:p>
    <w:p w:rsidR="00325995" w:rsidRDefault="003259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159"/>
        <w:gridCol w:w="3061"/>
      </w:tblGrid>
      <w:tr w:rsidR="00325995">
        <w:tc>
          <w:tcPr>
            <w:tcW w:w="850" w:type="dxa"/>
          </w:tcPr>
          <w:p w:rsidR="00325995" w:rsidRDefault="003259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59" w:type="dxa"/>
          </w:tcPr>
          <w:p w:rsidR="00325995" w:rsidRDefault="00325995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3061" w:type="dxa"/>
          </w:tcPr>
          <w:p w:rsidR="00325995" w:rsidRDefault="0032599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25995">
        <w:tc>
          <w:tcPr>
            <w:tcW w:w="850" w:type="dxa"/>
          </w:tcPr>
          <w:p w:rsidR="00325995" w:rsidRDefault="00325995">
            <w:pPr>
              <w:pStyle w:val="ConsPlusNormal"/>
            </w:pPr>
            <w:r>
              <w:t>1</w:t>
            </w:r>
          </w:p>
        </w:tc>
        <w:tc>
          <w:tcPr>
            <w:tcW w:w="5159" w:type="dxa"/>
          </w:tcPr>
          <w:p w:rsidR="00325995" w:rsidRDefault="00325995">
            <w:pPr>
              <w:pStyle w:val="ConsPlusNormal"/>
            </w:pPr>
            <w:r>
              <w:t>Монофиламент 10 г</w:t>
            </w:r>
          </w:p>
        </w:tc>
        <w:tc>
          <w:tcPr>
            <w:tcW w:w="3061" w:type="dxa"/>
          </w:tcPr>
          <w:p w:rsidR="00325995" w:rsidRDefault="00325995">
            <w:pPr>
              <w:pStyle w:val="ConsPlusNormal"/>
            </w:pPr>
            <w:r>
              <w:t>1</w:t>
            </w:r>
          </w:p>
        </w:tc>
      </w:tr>
    </w:tbl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jc w:val="both"/>
      </w:pPr>
    </w:p>
    <w:p w:rsidR="00325995" w:rsidRDefault="003259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463F" w:rsidRDefault="0013463F">
      <w:bookmarkStart w:id="23" w:name="_GoBack"/>
      <w:bookmarkEnd w:id="23"/>
    </w:p>
    <w:sectPr w:rsidR="0013463F" w:rsidSect="00673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95"/>
    <w:rsid w:val="0013463F"/>
    <w:rsid w:val="0032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1F300-AFC2-4025-B59C-882C56C1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5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59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5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259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25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259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259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2599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7220" TargetMode="External"/><Relationship Id="rId21" Type="http://schemas.openxmlformats.org/officeDocument/2006/relationships/hyperlink" Target="https://login.consultant.ru/link/?req=doc&amp;base=LAW&amp;n=457220" TargetMode="External"/><Relationship Id="rId42" Type="http://schemas.openxmlformats.org/officeDocument/2006/relationships/hyperlink" Target="https://login.consultant.ru/link/?req=doc&amp;base=EXPZ&amp;n=763941" TargetMode="External"/><Relationship Id="rId47" Type="http://schemas.openxmlformats.org/officeDocument/2006/relationships/hyperlink" Target="https://login.consultant.ru/link/?req=doc&amp;base=LAW&amp;n=502639&amp;dst=100415" TargetMode="External"/><Relationship Id="rId63" Type="http://schemas.openxmlformats.org/officeDocument/2006/relationships/hyperlink" Target="https://login.consultant.ru/link/?req=doc&amp;base=LAW&amp;n=358683" TargetMode="External"/><Relationship Id="rId68" Type="http://schemas.openxmlformats.org/officeDocument/2006/relationships/hyperlink" Target="https://login.consultant.ru/link/?req=doc&amp;base=LAW&amp;n=514834&amp;dst=100020" TargetMode="External"/><Relationship Id="rId16" Type="http://schemas.openxmlformats.org/officeDocument/2006/relationships/hyperlink" Target="https://login.consultant.ru/link/?req=doc&amp;base=LAW&amp;n=502639&amp;dst=100447" TargetMode="External"/><Relationship Id="rId11" Type="http://schemas.openxmlformats.org/officeDocument/2006/relationships/hyperlink" Target="https://login.consultant.ru/link/?req=doc&amp;base=LAW&amp;n=502639&amp;dst=353" TargetMode="External"/><Relationship Id="rId32" Type="http://schemas.openxmlformats.org/officeDocument/2006/relationships/hyperlink" Target="https://login.consultant.ru/link/?req=doc&amp;base=LAW&amp;n=514834&amp;dst=100020" TargetMode="External"/><Relationship Id="rId37" Type="http://schemas.openxmlformats.org/officeDocument/2006/relationships/hyperlink" Target="https://login.consultant.ru/link/?req=doc&amp;base=EXPZ&amp;n=763941" TargetMode="External"/><Relationship Id="rId53" Type="http://schemas.openxmlformats.org/officeDocument/2006/relationships/hyperlink" Target="https://login.consultant.ru/link/?req=doc&amp;base=LAW&amp;n=409058" TargetMode="External"/><Relationship Id="rId58" Type="http://schemas.openxmlformats.org/officeDocument/2006/relationships/hyperlink" Target="https://login.consultant.ru/link/?req=doc&amp;base=LAW&amp;n=502639&amp;dst=467" TargetMode="External"/><Relationship Id="rId74" Type="http://schemas.openxmlformats.org/officeDocument/2006/relationships/hyperlink" Target="https://login.consultant.ru/link/?req=doc&amp;base=LAW&amp;n=514834&amp;dst=100020" TargetMode="External"/><Relationship Id="rId79" Type="http://schemas.openxmlformats.org/officeDocument/2006/relationships/hyperlink" Target="https://login.consultant.ru/link/?req=doc&amp;base=LAW&amp;n=502639&amp;dst=100793" TargetMode="External"/><Relationship Id="rId5" Type="http://schemas.openxmlformats.org/officeDocument/2006/relationships/hyperlink" Target="https://login.consultant.ru/link/?req=doc&amp;base=LAW&amp;n=502639&amp;dst=354" TargetMode="External"/><Relationship Id="rId61" Type="http://schemas.openxmlformats.org/officeDocument/2006/relationships/hyperlink" Target="https://login.consultant.ru/link/?req=doc&amp;base=LAW&amp;n=284077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502639&amp;dst=253" TargetMode="External"/><Relationship Id="rId14" Type="http://schemas.openxmlformats.org/officeDocument/2006/relationships/hyperlink" Target="https://login.consultant.ru/link/?req=doc&amp;base=LAW&amp;n=502639&amp;dst=228" TargetMode="External"/><Relationship Id="rId22" Type="http://schemas.openxmlformats.org/officeDocument/2006/relationships/hyperlink" Target="https://login.consultant.ru/link/?req=doc&amp;base=LAW&amp;n=502639&amp;dst=100793" TargetMode="External"/><Relationship Id="rId27" Type="http://schemas.openxmlformats.org/officeDocument/2006/relationships/hyperlink" Target="https://login.consultant.ru/link/?req=doc&amp;base=LAW&amp;n=514834&amp;dst=100020" TargetMode="External"/><Relationship Id="rId30" Type="http://schemas.openxmlformats.org/officeDocument/2006/relationships/hyperlink" Target="https://login.consultant.ru/link/?req=doc&amp;base=LAW&amp;n=502639&amp;dst=467" TargetMode="External"/><Relationship Id="rId35" Type="http://schemas.openxmlformats.org/officeDocument/2006/relationships/hyperlink" Target="https://login.consultant.ru/link/?req=doc&amp;base=EXPZ&amp;n=763941" TargetMode="External"/><Relationship Id="rId43" Type="http://schemas.openxmlformats.org/officeDocument/2006/relationships/hyperlink" Target="https://login.consultant.ru/link/?req=doc&amp;base=EXPZ&amp;n=763941" TargetMode="External"/><Relationship Id="rId48" Type="http://schemas.openxmlformats.org/officeDocument/2006/relationships/hyperlink" Target="https://login.consultant.ru/link/?req=doc&amp;base=LAW&amp;n=502639&amp;dst=101138" TargetMode="External"/><Relationship Id="rId56" Type="http://schemas.openxmlformats.org/officeDocument/2006/relationships/hyperlink" Target="https://login.consultant.ru/link/?req=doc&amp;base=LAW&amp;n=358683" TargetMode="External"/><Relationship Id="rId64" Type="http://schemas.openxmlformats.org/officeDocument/2006/relationships/hyperlink" Target="https://login.consultant.ru/link/?req=doc&amp;base=LAW&amp;n=502639&amp;dst=100793" TargetMode="External"/><Relationship Id="rId69" Type="http://schemas.openxmlformats.org/officeDocument/2006/relationships/hyperlink" Target="https://login.consultant.ru/link/?req=doc&amp;base=LAW&amp;n=457220" TargetMode="External"/><Relationship Id="rId77" Type="http://schemas.openxmlformats.org/officeDocument/2006/relationships/hyperlink" Target="https://login.consultant.ru/link/?req=doc&amp;base=LAW&amp;n=514834&amp;dst=100020" TargetMode="External"/><Relationship Id="rId8" Type="http://schemas.openxmlformats.org/officeDocument/2006/relationships/hyperlink" Target="https://login.consultant.ru/link/?req=doc&amp;base=LAW&amp;n=422340&amp;dst=101139" TargetMode="External"/><Relationship Id="rId51" Type="http://schemas.openxmlformats.org/officeDocument/2006/relationships/hyperlink" Target="https://login.consultant.ru/link/?req=doc&amp;base=LAW&amp;n=514834&amp;dst=100020" TargetMode="External"/><Relationship Id="rId72" Type="http://schemas.openxmlformats.org/officeDocument/2006/relationships/hyperlink" Target="https://login.consultant.ru/link/?req=doc&amp;base=LAW&amp;n=502639&amp;dst=467" TargetMode="External"/><Relationship Id="rId80" Type="http://schemas.openxmlformats.org/officeDocument/2006/relationships/hyperlink" Target="https://login.consultant.ru/link/?req=doc&amp;base=LAW&amp;n=502639&amp;dst=46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EXPZ&amp;n=763941" TargetMode="External"/><Relationship Id="rId17" Type="http://schemas.openxmlformats.org/officeDocument/2006/relationships/hyperlink" Target="https://login.consultant.ru/link/?req=doc&amp;base=LAW&amp;n=502639&amp;dst=416" TargetMode="External"/><Relationship Id="rId25" Type="http://schemas.openxmlformats.org/officeDocument/2006/relationships/hyperlink" Target="https://login.consultant.ru/link/?req=doc&amp;base=LAW&amp;n=514834&amp;dst=100020" TargetMode="External"/><Relationship Id="rId33" Type="http://schemas.openxmlformats.org/officeDocument/2006/relationships/hyperlink" Target="https://login.consultant.ru/link/?req=doc&amp;base=LAW&amp;n=457220" TargetMode="External"/><Relationship Id="rId38" Type="http://schemas.openxmlformats.org/officeDocument/2006/relationships/hyperlink" Target="https://login.consultant.ru/link/?req=doc&amp;base=EXPZ&amp;n=763941" TargetMode="External"/><Relationship Id="rId46" Type="http://schemas.openxmlformats.org/officeDocument/2006/relationships/hyperlink" Target="https://login.consultant.ru/link/?req=doc&amp;base=LAW&amp;n=502639&amp;dst=467" TargetMode="External"/><Relationship Id="rId59" Type="http://schemas.openxmlformats.org/officeDocument/2006/relationships/hyperlink" Target="https://login.consultant.ru/link/?req=doc&amp;base=LAW&amp;n=413994" TargetMode="External"/><Relationship Id="rId67" Type="http://schemas.openxmlformats.org/officeDocument/2006/relationships/hyperlink" Target="https://login.consultant.ru/link/?req=doc&amp;base=LAW&amp;n=284077" TargetMode="External"/><Relationship Id="rId20" Type="http://schemas.openxmlformats.org/officeDocument/2006/relationships/hyperlink" Target="https://login.consultant.ru/link/?req=doc&amp;base=LAW&amp;n=514834&amp;dst=100020" TargetMode="External"/><Relationship Id="rId41" Type="http://schemas.openxmlformats.org/officeDocument/2006/relationships/hyperlink" Target="https://login.consultant.ru/link/?req=doc&amp;base=EXPZ&amp;n=763941" TargetMode="External"/><Relationship Id="rId54" Type="http://schemas.openxmlformats.org/officeDocument/2006/relationships/hyperlink" Target="https://login.consultant.ru/link/?req=doc&amp;base=EXPZ&amp;n=763941" TargetMode="External"/><Relationship Id="rId62" Type="http://schemas.openxmlformats.org/officeDocument/2006/relationships/hyperlink" Target="https://login.consultant.ru/link/?req=doc&amp;base=LAW&amp;n=361741" TargetMode="External"/><Relationship Id="rId70" Type="http://schemas.openxmlformats.org/officeDocument/2006/relationships/hyperlink" Target="https://login.consultant.ru/link/?req=doc&amp;base=LAW&amp;n=361741" TargetMode="External"/><Relationship Id="rId75" Type="http://schemas.openxmlformats.org/officeDocument/2006/relationships/hyperlink" Target="https://login.consultant.ru/link/?req=doc&amp;base=LAW&amp;n=284077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4834&amp;dst=100035" TargetMode="External"/><Relationship Id="rId15" Type="http://schemas.openxmlformats.org/officeDocument/2006/relationships/hyperlink" Target="https://login.consultant.ru/link/?req=doc&amp;base=LAW&amp;n=502639&amp;dst=100382" TargetMode="External"/><Relationship Id="rId23" Type="http://schemas.openxmlformats.org/officeDocument/2006/relationships/hyperlink" Target="https://login.consultant.ru/link/?req=doc&amp;base=LAW&amp;n=502639&amp;dst=467" TargetMode="External"/><Relationship Id="rId28" Type="http://schemas.openxmlformats.org/officeDocument/2006/relationships/hyperlink" Target="https://login.consultant.ru/link/?req=doc&amp;base=LAW&amp;n=361741" TargetMode="External"/><Relationship Id="rId36" Type="http://schemas.openxmlformats.org/officeDocument/2006/relationships/hyperlink" Target="https://login.consultant.ru/link/?req=doc&amp;base=EXPZ&amp;n=763941" TargetMode="External"/><Relationship Id="rId49" Type="http://schemas.openxmlformats.org/officeDocument/2006/relationships/hyperlink" Target="https://login.consultant.ru/link/?req=doc&amp;base=LAW&amp;n=514834&amp;dst=100020" TargetMode="External"/><Relationship Id="rId57" Type="http://schemas.openxmlformats.org/officeDocument/2006/relationships/hyperlink" Target="https://login.consultant.ru/link/?req=doc&amp;base=LAW&amp;n=502639&amp;dst=100793" TargetMode="External"/><Relationship Id="rId10" Type="http://schemas.openxmlformats.org/officeDocument/2006/relationships/hyperlink" Target="https://login.consultant.ru/link/?req=doc&amp;base=LAW&amp;n=502639&amp;dst=351" TargetMode="External"/><Relationship Id="rId31" Type="http://schemas.openxmlformats.org/officeDocument/2006/relationships/hyperlink" Target="https://login.consultant.ru/link/?req=doc&amp;base=LAW&amp;n=502639&amp;dst=100415" TargetMode="External"/><Relationship Id="rId44" Type="http://schemas.openxmlformats.org/officeDocument/2006/relationships/hyperlink" Target="https://login.consultant.ru/link/?req=doc&amp;base=EXPZ&amp;n=763941" TargetMode="External"/><Relationship Id="rId52" Type="http://schemas.openxmlformats.org/officeDocument/2006/relationships/hyperlink" Target="https://login.consultant.ru/link/?req=doc&amp;base=LAW&amp;n=361741" TargetMode="External"/><Relationship Id="rId60" Type="http://schemas.openxmlformats.org/officeDocument/2006/relationships/hyperlink" Target="https://login.consultant.ru/link/?req=doc&amp;base=LAW&amp;n=514834&amp;dst=100020" TargetMode="External"/><Relationship Id="rId65" Type="http://schemas.openxmlformats.org/officeDocument/2006/relationships/hyperlink" Target="https://login.consultant.ru/link/?req=doc&amp;base=LAW&amp;n=502639&amp;dst=467" TargetMode="External"/><Relationship Id="rId73" Type="http://schemas.openxmlformats.org/officeDocument/2006/relationships/hyperlink" Target="https://login.consultant.ru/link/?req=doc&amp;base=LAW&amp;n=502639&amp;dst=100415" TargetMode="External"/><Relationship Id="rId78" Type="http://schemas.openxmlformats.org/officeDocument/2006/relationships/hyperlink" Target="https://login.consultant.ru/link/?req=doc&amp;base=LAW&amp;n=361741" TargetMode="External"/><Relationship Id="rId81" Type="http://schemas.openxmlformats.org/officeDocument/2006/relationships/hyperlink" Target="https://login.consultant.ru/link/?req=doc&amp;base=LAW&amp;n=502639&amp;dst=1004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EXPZ&amp;n=763941" TargetMode="External"/><Relationship Id="rId13" Type="http://schemas.openxmlformats.org/officeDocument/2006/relationships/hyperlink" Target="https://login.consultant.ru/link/?req=doc&amp;base=EXPZ&amp;n=763941" TargetMode="External"/><Relationship Id="rId18" Type="http://schemas.openxmlformats.org/officeDocument/2006/relationships/hyperlink" Target="https://login.consultant.ru/link/?req=doc&amp;base=LAW&amp;n=287515" TargetMode="External"/><Relationship Id="rId39" Type="http://schemas.openxmlformats.org/officeDocument/2006/relationships/hyperlink" Target="https://login.consultant.ru/link/?req=doc&amp;base=EXPZ&amp;n=763941" TargetMode="External"/><Relationship Id="rId34" Type="http://schemas.openxmlformats.org/officeDocument/2006/relationships/hyperlink" Target="https://login.consultant.ru/link/?req=doc&amp;base=LAW&amp;n=361741" TargetMode="External"/><Relationship Id="rId50" Type="http://schemas.openxmlformats.org/officeDocument/2006/relationships/hyperlink" Target="https://login.consultant.ru/link/?req=doc&amp;base=LAW&amp;n=457220" TargetMode="External"/><Relationship Id="rId55" Type="http://schemas.openxmlformats.org/officeDocument/2006/relationships/hyperlink" Target="https://login.consultant.ru/link/?req=doc&amp;base=EXPZ&amp;n=763941" TargetMode="External"/><Relationship Id="rId76" Type="http://schemas.openxmlformats.org/officeDocument/2006/relationships/hyperlink" Target="https://login.consultant.ru/link/?req=doc&amp;base=LAW&amp;n=457220" TargetMode="External"/><Relationship Id="rId7" Type="http://schemas.openxmlformats.org/officeDocument/2006/relationships/hyperlink" Target="https://login.consultant.ru/link/?req=doc&amp;base=LAW&amp;n=358685" TargetMode="External"/><Relationship Id="rId71" Type="http://schemas.openxmlformats.org/officeDocument/2006/relationships/hyperlink" Target="https://login.consultant.ru/link/?req=doc&amp;base=LAW&amp;n=502639&amp;dst=10079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2639&amp;dst=100793" TargetMode="External"/><Relationship Id="rId24" Type="http://schemas.openxmlformats.org/officeDocument/2006/relationships/hyperlink" Target="https://login.consultant.ru/link/?req=doc&amp;base=LAW&amp;n=502639&amp;dst=100415" TargetMode="External"/><Relationship Id="rId40" Type="http://schemas.openxmlformats.org/officeDocument/2006/relationships/hyperlink" Target="https://login.consultant.ru/link/?req=doc&amp;base=EXPZ&amp;n=763941" TargetMode="External"/><Relationship Id="rId45" Type="http://schemas.openxmlformats.org/officeDocument/2006/relationships/hyperlink" Target="https://login.consultant.ru/link/?req=doc&amp;base=LAW&amp;n=502639&amp;dst=100793" TargetMode="External"/><Relationship Id="rId66" Type="http://schemas.openxmlformats.org/officeDocument/2006/relationships/hyperlink" Target="https://login.consultant.ru/link/?req=doc&amp;base=LAW&amp;n=514834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14723</Words>
  <Characters>83924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Крякова Мария Юрьевна</dc:creator>
  <cp:keywords/>
  <dc:description/>
  <cp:lastModifiedBy>Крякова Мария Юрьевна</cp:lastModifiedBy>
  <cp:revision>1</cp:revision>
  <dcterms:created xsi:type="dcterms:W3CDTF">2025-11-10T11:50:00Z</dcterms:created>
  <dcterms:modified xsi:type="dcterms:W3CDTF">2025-11-10T11:51:00Z</dcterms:modified>
</cp:coreProperties>
</file>